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2B79" w14:textId="77777777" w:rsidR="005E4663" w:rsidRPr="00E77BE6" w:rsidRDefault="00E77BE6" w:rsidP="00555B59">
      <w:pPr>
        <w:jc w:val="center"/>
        <w:rPr>
          <w:rFonts w:ascii="Book Antiqua" w:hAnsi="Book Antiqua"/>
          <w:sz w:val="24"/>
          <w:szCs w:val="24"/>
          <w:lang w:val="pl-PL"/>
        </w:rPr>
      </w:pPr>
      <w:r>
        <w:rPr>
          <w:rFonts w:ascii="Book Antiqua" w:hAnsi="Book Antiqua"/>
          <w:sz w:val="24"/>
          <w:szCs w:val="24"/>
          <w:lang w:val="pl-PL"/>
        </w:rPr>
        <w:t xml:space="preserve">Z cyklu </w:t>
      </w:r>
      <w:r w:rsidRPr="00E77BE6">
        <w:rPr>
          <w:rFonts w:ascii="Book Antiqua" w:hAnsi="Book Antiqua"/>
          <w:i/>
          <w:iCs/>
          <w:sz w:val="24"/>
          <w:szCs w:val="24"/>
          <w:lang w:val="pl-PL"/>
        </w:rPr>
        <w:t>Zza Atlantyku</w:t>
      </w:r>
      <w:r>
        <w:rPr>
          <w:rFonts w:ascii="Book Antiqua" w:hAnsi="Book Antiqua"/>
          <w:i/>
          <w:iCs/>
          <w:sz w:val="24"/>
          <w:szCs w:val="24"/>
          <w:lang w:val="pl-PL"/>
        </w:rPr>
        <w:t xml:space="preserve"> </w:t>
      </w:r>
      <w:r>
        <w:rPr>
          <w:rFonts w:ascii="Book Antiqua" w:hAnsi="Book Antiqua"/>
          <w:sz w:val="24"/>
          <w:szCs w:val="24"/>
          <w:lang w:val="pl-PL"/>
        </w:rPr>
        <w:t>(12)</w:t>
      </w:r>
    </w:p>
    <w:p w14:paraId="4D9F873D" w14:textId="77777777" w:rsidR="00555B59" w:rsidRDefault="00555B59" w:rsidP="00555B59">
      <w:pPr>
        <w:jc w:val="center"/>
        <w:rPr>
          <w:rFonts w:ascii="Book Antiqua" w:hAnsi="Book Antiqua"/>
          <w:b/>
          <w:sz w:val="24"/>
          <w:szCs w:val="24"/>
          <w:lang w:val="pl-PL"/>
        </w:rPr>
      </w:pPr>
      <w:r w:rsidRPr="00AB604E">
        <w:rPr>
          <w:rFonts w:ascii="Book Antiqua" w:hAnsi="Book Antiqua"/>
          <w:b/>
          <w:sz w:val="24"/>
          <w:szCs w:val="24"/>
          <w:lang w:val="pl-PL"/>
        </w:rPr>
        <w:t>KATYŃ I SMOLEŃSK</w:t>
      </w:r>
      <w:r w:rsidR="00E77BE6">
        <w:rPr>
          <w:rFonts w:ascii="Book Antiqua" w:hAnsi="Book Antiqua"/>
          <w:b/>
          <w:sz w:val="24"/>
          <w:szCs w:val="24"/>
          <w:lang w:val="pl-PL"/>
        </w:rPr>
        <w:t xml:space="preserve"> – DWIE ROCZNICE</w:t>
      </w:r>
    </w:p>
    <w:p w14:paraId="7C141788" w14:textId="77777777" w:rsidR="00E77BE6" w:rsidRDefault="00E77BE6" w:rsidP="00555B59">
      <w:pPr>
        <w:jc w:val="center"/>
        <w:rPr>
          <w:rFonts w:ascii="Book Antiqua" w:hAnsi="Book Antiqua"/>
          <w:b/>
          <w:sz w:val="24"/>
          <w:szCs w:val="24"/>
          <w:lang w:val="pl-PL"/>
        </w:rPr>
      </w:pPr>
      <w:r>
        <w:rPr>
          <w:rFonts w:ascii="Book Antiqua" w:hAnsi="Book Antiqua"/>
          <w:b/>
          <w:sz w:val="24"/>
          <w:szCs w:val="24"/>
          <w:lang w:val="pl-PL"/>
        </w:rPr>
        <w:t>85. rocznica Zbrodni Katyńskiej i 15. Rocznica Tragedii Smoleńskiej</w:t>
      </w:r>
    </w:p>
    <w:p w14:paraId="29D7BD96" w14:textId="77777777" w:rsidR="00E77BE6" w:rsidRDefault="00E77BE6" w:rsidP="00555B59">
      <w:pPr>
        <w:jc w:val="center"/>
        <w:rPr>
          <w:rFonts w:ascii="Book Antiqua" w:hAnsi="Book Antiqua"/>
          <w:bCs/>
          <w:sz w:val="24"/>
          <w:szCs w:val="24"/>
          <w:lang w:val="pl-PL"/>
        </w:rPr>
      </w:pPr>
      <w:r>
        <w:rPr>
          <w:rFonts w:ascii="Book Antiqua" w:hAnsi="Book Antiqua"/>
          <w:bCs/>
          <w:sz w:val="24"/>
          <w:szCs w:val="24"/>
          <w:lang w:val="pl-PL"/>
        </w:rPr>
        <w:t>Kościół św. Jacka Odrowąża w Ottawie</w:t>
      </w:r>
    </w:p>
    <w:p w14:paraId="5490DCA9" w14:textId="77777777" w:rsidR="00E77BE6" w:rsidRPr="00E77BE6" w:rsidRDefault="00E77BE6" w:rsidP="00555B59">
      <w:pPr>
        <w:jc w:val="center"/>
        <w:rPr>
          <w:rFonts w:ascii="Book Antiqua" w:hAnsi="Book Antiqua"/>
          <w:bCs/>
          <w:sz w:val="24"/>
          <w:szCs w:val="24"/>
          <w:lang w:val="pl-PL"/>
        </w:rPr>
      </w:pPr>
      <w:r>
        <w:rPr>
          <w:rFonts w:ascii="Book Antiqua" w:hAnsi="Book Antiqua"/>
          <w:bCs/>
          <w:sz w:val="24"/>
          <w:szCs w:val="24"/>
          <w:lang w:val="pl-PL"/>
        </w:rPr>
        <w:t>12 kwietnia 2025</w:t>
      </w:r>
    </w:p>
    <w:p w14:paraId="546E2FF0" w14:textId="77777777" w:rsidR="00E77BE6" w:rsidRPr="00546B48" w:rsidRDefault="00546B48" w:rsidP="00E77BE6">
      <w:pPr>
        <w:jc w:val="center"/>
        <w:rPr>
          <w:rFonts w:ascii="Book Antiqua" w:hAnsi="Book Antiqua"/>
          <w:sz w:val="24"/>
          <w:szCs w:val="24"/>
          <w:lang w:val="pl-PL"/>
        </w:rPr>
      </w:pPr>
      <w:r>
        <w:rPr>
          <w:rFonts w:ascii="Book Antiqua" w:hAnsi="Book Antiqua"/>
          <w:sz w:val="24"/>
          <w:szCs w:val="24"/>
          <w:lang w:val="pl-PL"/>
        </w:rPr>
        <w:t>Maciej Jabłoński</w:t>
      </w:r>
    </w:p>
    <w:p w14:paraId="2231DD49" w14:textId="58596E23" w:rsidR="005E4663" w:rsidRPr="0074462B" w:rsidRDefault="000275F6" w:rsidP="00AF5CA3">
      <w:pPr>
        <w:pStyle w:val="List"/>
        <w:spacing w:after="0" w:line="240" w:lineRule="auto"/>
        <w:rPr>
          <w:i/>
          <w:lang w:val="pl-PL"/>
        </w:rPr>
      </w:pPr>
      <w:r w:rsidRPr="0074462B">
        <w:rPr>
          <w:i/>
          <w:lang w:val="pl-PL"/>
        </w:rPr>
        <w:t>Przysi</w:t>
      </w:r>
      <w:r w:rsidR="00AB604E">
        <w:rPr>
          <w:i/>
          <w:lang w:val="pl-PL"/>
        </w:rPr>
        <w:t>ę</w:t>
      </w:r>
      <w:r w:rsidRPr="0074462B">
        <w:rPr>
          <w:i/>
          <w:lang w:val="pl-PL"/>
        </w:rPr>
        <w:t>gam Panu Bogu Wszechmogącemu,</w:t>
      </w:r>
    </w:p>
    <w:p w14:paraId="6E02FDDA" w14:textId="77777777" w:rsidR="000275F6" w:rsidRPr="0074462B" w:rsidRDefault="000275F6" w:rsidP="00AF5CA3">
      <w:pPr>
        <w:pStyle w:val="List"/>
        <w:spacing w:after="0" w:line="240" w:lineRule="auto"/>
        <w:rPr>
          <w:i/>
          <w:lang w:val="pl-PL"/>
        </w:rPr>
      </w:pPr>
      <w:r w:rsidRPr="0074462B">
        <w:rPr>
          <w:i/>
          <w:lang w:val="pl-PL"/>
        </w:rPr>
        <w:t>w Trójcy Świ</w:t>
      </w:r>
      <w:r w:rsidR="00AB604E">
        <w:rPr>
          <w:i/>
          <w:lang w:val="pl-PL"/>
        </w:rPr>
        <w:t>ę</w:t>
      </w:r>
      <w:r w:rsidRPr="0074462B">
        <w:rPr>
          <w:i/>
          <w:lang w:val="pl-PL"/>
        </w:rPr>
        <w:t>t</w:t>
      </w:r>
      <w:r w:rsidR="002F33BF" w:rsidRPr="0074462B">
        <w:rPr>
          <w:i/>
          <w:lang w:val="pl-PL"/>
        </w:rPr>
        <w:t>e</w:t>
      </w:r>
      <w:r w:rsidRPr="0074462B">
        <w:rPr>
          <w:i/>
          <w:lang w:val="pl-PL"/>
        </w:rPr>
        <w:t>j jedynemu być wiernym Ojczyźnie mej,</w:t>
      </w:r>
    </w:p>
    <w:p w14:paraId="03D18737" w14:textId="77777777" w:rsidR="000275F6" w:rsidRPr="0074462B" w:rsidRDefault="000275F6" w:rsidP="00AF5CA3">
      <w:pPr>
        <w:pStyle w:val="List"/>
        <w:spacing w:after="0" w:line="240" w:lineRule="auto"/>
        <w:rPr>
          <w:i/>
          <w:lang w:val="pl-PL"/>
        </w:rPr>
      </w:pPr>
      <w:r w:rsidRPr="0074462B">
        <w:rPr>
          <w:i/>
          <w:lang w:val="pl-PL"/>
        </w:rPr>
        <w:t>Rzeczypospolitej Polskiej, sz</w:t>
      </w:r>
      <w:r w:rsidR="00AB604E">
        <w:rPr>
          <w:i/>
          <w:lang w:val="pl-PL"/>
        </w:rPr>
        <w:t>tan</w:t>
      </w:r>
      <w:r w:rsidRPr="0074462B">
        <w:rPr>
          <w:i/>
          <w:lang w:val="pl-PL"/>
        </w:rPr>
        <w:t>darów wojskowych nigdy nie odst</w:t>
      </w:r>
      <w:r w:rsidR="00AB604E">
        <w:rPr>
          <w:i/>
          <w:lang w:val="pl-PL"/>
        </w:rPr>
        <w:t>ą</w:t>
      </w:r>
      <w:r w:rsidRPr="0074462B">
        <w:rPr>
          <w:i/>
          <w:lang w:val="pl-PL"/>
        </w:rPr>
        <w:t xml:space="preserve">pić, </w:t>
      </w:r>
    </w:p>
    <w:p w14:paraId="183CF591" w14:textId="77777777" w:rsidR="000275F6" w:rsidRPr="0074462B" w:rsidRDefault="000275F6" w:rsidP="00AF5CA3">
      <w:pPr>
        <w:pStyle w:val="List"/>
        <w:spacing w:after="0" w:line="240" w:lineRule="auto"/>
        <w:rPr>
          <w:i/>
          <w:lang w:val="pl-PL"/>
        </w:rPr>
      </w:pPr>
      <w:r w:rsidRPr="0074462B">
        <w:rPr>
          <w:i/>
          <w:lang w:val="pl-PL"/>
        </w:rPr>
        <w:t xml:space="preserve">stać na straży Konstytucji i honoru żołnierza polskiego, </w:t>
      </w:r>
    </w:p>
    <w:p w14:paraId="75A57212" w14:textId="77777777" w:rsidR="000275F6" w:rsidRPr="0074462B" w:rsidRDefault="000275F6" w:rsidP="00AF5CA3">
      <w:pPr>
        <w:pStyle w:val="List"/>
        <w:spacing w:after="0" w:line="240" w:lineRule="auto"/>
        <w:rPr>
          <w:i/>
          <w:lang w:val="pl-PL"/>
        </w:rPr>
      </w:pPr>
      <w:r w:rsidRPr="0074462B">
        <w:rPr>
          <w:i/>
          <w:lang w:val="pl-PL"/>
        </w:rPr>
        <w:t>prawu i Panu Prezydentowi Rzeczypospolitej być uległym,</w:t>
      </w:r>
    </w:p>
    <w:p w14:paraId="671617CB" w14:textId="77777777" w:rsidR="000275F6" w:rsidRPr="0074462B" w:rsidRDefault="000275F6" w:rsidP="00AF5CA3">
      <w:pPr>
        <w:pStyle w:val="BodyText"/>
        <w:spacing w:after="0" w:line="240" w:lineRule="auto"/>
        <w:rPr>
          <w:i/>
          <w:lang w:val="pl-PL"/>
        </w:rPr>
      </w:pPr>
      <w:r w:rsidRPr="0074462B">
        <w:rPr>
          <w:i/>
          <w:lang w:val="pl-PL"/>
        </w:rPr>
        <w:t>rozkazy dowódców i przełożonych wiernie wykonywać, tajemnic</w:t>
      </w:r>
    </w:p>
    <w:p w14:paraId="559BBF4E" w14:textId="77777777" w:rsidR="000275F6" w:rsidRPr="0074462B" w:rsidRDefault="000275F6" w:rsidP="00AF5CA3">
      <w:pPr>
        <w:pStyle w:val="BodyText"/>
        <w:spacing w:after="0" w:line="240" w:lineRule="auto"/>
        <w:rPr>
          <w:i/>
          <w:lang w:val="pl-PL"/>
        </w:rPr>
      </w:pPr>
      <w:r w:rsidRPr="0074462B">
        <w:rPr>
          <w:i/>
          <w:lang w:val="pl-PL"/>
        </w:rPr>
        <w:t>woj</w:t>
      </w:r>
      <w:r w:rsidR="00AB604E">
        <w:rPr>
          <w:i/>
          <w:lang w:val="pl-PL"/>
        </w:rPr>
        <w:t>sk</w:t>
      </w:r>
      <w:r w:rsidRPr="0074462B">
        <w:rPr>
          <w:i/>
          <w:lang w:val="pl-PL"/>
        </w:rPr>
        <w:t>owych strzec, za sprawę Ojczyzny mej walczyć do ostatniego tchu w p</w:t>
      </w:r>
      <w:r w:rsidR="00546B48">
        <w:rPr>
          <w:i/>
          <w:lang w:val="pl-PL"/>
        </w:rPr>
        <w:t>ie</w:t>
      </w:r>
      <w:r w:rsidRPr="0074462B">
        <w:rPr>
          <w:i/>
          <w:lang w:val="pl-PL"/>
        </w:rPr>
        <w:t xml:space="preserve">rsiach </w:t>
      </w:r>
    </w:p>
    <w:p w14:paraId="5306F724" w14:textId="77777777" w:rsidR="000275F6" w:rsidRPr="0074462B" w:rsidRDefault="000275F6" w:rsidP="00AF5CA3">
      <w:pPr>
        <w:pStyle w:val="BodyText"/>
        <w:spacing w:after="0" w:line="240" w:lineRule="auto"/>
        <w:rPr>
          <w:i/>
          <w:lang w:val="pl-PL"/>
        </w:rPr>
      </w:pPr>
      <w:r w:rsidRPr="0074462B">
        <w:rPr>
          <w:i/>
          <w:lang w:val="pl-PL"/>
        </w:rPr>
        <w:t xml:space="preserve">i w ogóle tak </w:t>
      </w:r>
      <w:proofErr w:type="spellStart"/>
      <w:r w:rsidRPr="0074462B">
        <w:rPr>
          <w:i/>
          <w:lang w:val="pl-PL"/>
        </w:rPr>
        <w:t>post</w:t>
      </w:r>
      <w:r w:rsidR="00AB604E">
        <w:rPr>
          <w:i/>
          <w:lang w:val="pl-PL"/>
        </w:rPr>
        <w:t>e</w:t>
      </w:r>
      <w:r w:rsidRPr="0074462B">
        <w:rPr>
          <w:i/>
          <w:lang w:val="pl-PL"/>
        </w:rPr>
        <w:t>pować</w:t>
      </w:r>
      <w:proofErr w:type="spellEnd"/>
      <w:r w:rsidRPr="0074462B">
        <w:rPr>
          <w:i/>
          <w:lang w:val="pl-PL"/>
        </w:rPr>
        <w:t>, abym mógł żyć i umierać jak prawy żołnierz polski.</w:t>
      </w:r>
    </w:p>
    <w:p w14:paraId="4D43F7D2" w14:textId="060E69BA" w:rsidR="000275F6" w:rsidRDefault="000275F6" w:rsidP="00AF5CA3">
      <w:pPr>
        <w:pStyle w:val="BodyText"/>
        <w:spacing w:after="0" w:line="240" w:lineRule="auto"/>
        <w:rPr>
          <w:i/>
          <w:lang w:val="pl-PL"/>
        </w:rPr>
      </w:pPr>
      <w:r w:rsidRPr="0074462B">
        <w:rPr>
          <w:i/>
          <w:lang w:val="pl-PL"/>
        </w:rPr>
        <w:t xml:space="preserve">Tak mi dopomóż Bóg i Święta Syna Jego Męko </w:t>
      </w:r>
      <w:r w:rsidR="005D23D8">
        <w:rPr>
          <w:i/>
          <w:lang w:val="pl-PL"/>
        </w:rPr>
        <w:t>–</w:t>
      </w:r>
      <w:r w:rsidRPr="0074462B">
        <w:rPr>
          <w:i/>
          <w:lang w:val="pl-PL"/>
        </w:rPr>
        <w:t xml:space="preserve"> Amen</w:t>
      </w:r>
      <w:r w:rsidR="005D23D8">
        <w:rPr>
          <w:i/>
          <w:lang w:val="pl-PL"/>
        </w:rPr>
        <w:t>.</w:t>
      </w:r>
    </w:p>
    <w:p w14:paraId="438701AA" w14:textId="77777777" w:rsidR="0074462B" w:rsidRPr="0074462B" w:rsidRDefault="0074462B" w:rsidP="0074462B">
      <w:pPr>
        <w:pStyle w:val="BodyText"/>
        <w:spacing w:after="0"/>
        <w:rPr>
          <w:i/>
          <w:lang w:val="pl-PL"/>
        </w:rPr>
      </w:pPr>
    </w:p>
    <w:p w14:paraId="2D57B073" w14:textId="5DECA872" w:rsidR="002F33BF" w:rsidRDefault="000275F6" w:rsidP="002F33BF">
      <w:pPr>
        <w:pStyle w:val="Bezodstpw"/>
        <w:rPr>
          <w:rFonts w:ascii="Calibri" w:hAnsi="Calibri"/>
          <w:sz w:val="22"/>
          <w:szCs w:val="22"/>
          <w:lang w:val="pl-PL"/>
        </w:rPr>
      </w:pPr>
      <w:r>
        <w:rPr>
          <w:lang w:val="pl-PL"/>
        </w:rPr>
        <w:t>Taką rotę przysięg</w:t>
      </w:r>
      <w:r w:rsidR="00DB38B4">
        <w:rPr>
          <w:lang w:val="pl-PL"/>
        </w:rPr>
        <w:t>i</w:t>
      </w:r>
      <w:r>
        <w:rPr>
          <w:lang w:val="pl-PL"/>
        </w:rPr>
        <w:t xml:space="preserve"> składali żołnierze i oficerowie w II Rzeczypospolitej</w:t>
      </w:r>
      <w:r w:rsidR="002F33BF">
        <w:rPr>
          <w:lang w:val="pl-PL"/>
        </w:rPr>
        <w:t>. Tak</w:t>
      </w:r>
      <w:r w:rsidR="00A849EE">
        <w:rPr>
          <w:lang w:val="pl-PL"/>
        </w:rPr>
        <w:t>ą</w:t>
      </w:r>
      <w:r w:rsidR="002F33BF">
        <w:rPr>
          <w:lang w:val="pl-PL"/>
        </w:rPr>
        <w:t xml:space="preserve"> też </w:t>
      </w:r>
      <w:r w:rsidR="00E77BE6">
        <w:rPr>
          <w:lang w:val="pl-PL"/>
        </w:rPr>
        <w:t xml:space="preserve">przysięgę </w:t>
      </w:r>
      <w:r w:rsidR="002F33BF">
        <w:rPr>
          <w:lang w:val="pl-PL"/>
        </w:rPr>
        <w:t>składa</w:t>
      </w:r>
      <w:r w:rsidR="00034A62">
        <w:rPr>
          <w:lang w:val="pl-PL"/>
        </w:rPr>
        <w:t>li Ci, którzy zginęli z</w:t>
      </w:r>
      <w:r w:rsidR="002F33BF">
        <w:rPr>
          <w:lang w:val="pl-PL"/>
        </w:rPr>
        <w:t xml:space="preserve"> rozkazu KC WKP(b). </w:t>
      </w:r>
      <w:r w:rsidR="00034A62">
        <w:rPr>
          <w:lang w:val="pl-PL"/>
        </w:rPr>
        <w:t>Rozkaz</w:t>
      </w:r>
      <w:r w:rsidR="00546B48">
        <w:rPr>
          <w:lang w:val="pl-PL"/>
        </w:rPr>
        <w:t>u nigdy nie ujawniono, ale ujawniono</w:t>
      </w:r>
      <w:r w:rsidR="00034A62">
        <w:rPr>
          <w:lang w:val="pl-PL"/>
        </w:rPr>
        <w:t xml:space="preserve"> sporządzon</w:t>
      </w:r>
      <w:r w:rsidR="00546B48">
        <w:rPr>
          <w:lang w:val="pl-PL"/>
        </w:rPr>
        <w:t>ą</w:t>
      </w:r>
      <w:r w:rsidR="00034A62">
        <w:rPr>
          <w:lang w:val="pl-PL"/>
        </w:rPr>
        <w:t xml:space="preserve"> </w:t>
      </w:r>
      <w:r w:rsidR="00546B48">
        <w:rPr>
          <w:lang w:val="pl-PL"/>
        </w:rPr>
        <w:t>wtedy</w:t>
      </w:r>
      <w:r w:rsidR="002F33BF" w:rsidRPr="002F33BF">
        <w:rPr>
          <w:lang w:val="pl-PL"/>
        </w:rPr>
        <w:t xml:space="preserve"> notatk</w:t>
      </w:r>
      <w:r w:rsidR="00E77BE6">
        <w:rPr>
          <w:lang w:val="pl-PL"/>
        </w:rPr>
        <w:t>ę</w:t>
      </w:r>
      <w:r w:rsidR="00546B48">
        <w:rPr>
          <w:lang w:val="pl-PL"/>
        </w:rPr>
        <w:t xml:space="preserve">, która miała formę </w:t>
      </w:r>
      <w:r w:rsidR="00A82D8A">
        <w:rPr>
          <w:lang w:val="pl-PL"/>
        </w:rPr>
        <w:t xml:space="preserve">notatki- o </w:t>
      </w:r>
      <w:r w:rsidR="00546B48">
        <w:rPr>
          <w:lang w:val="pl-PL"/>
        </w:rPr>
        <w:t>rozkaz</w:t>
      </w:r>
      <w:r w:rsidR="00A82D8A">
        <w:rPr>
          <w:lang w:val="pl-PL"/>
        </w:rPr>
        <w:t>ie</w:t>
      </w:r>
      <w:r w:rsidR="002F33BF" w:rsidRPr="002F33BF">
        <w:rPr>
          <w:lang w:val="pl-PL"/>
        </w:rPr>
        <w:t xml:space="preserve"> szefa NKWD ZSRS </w:t>
      </w:r>
      <w:proofErr w:type="spellStart"/>
      <w:r w:rsidR="002F33BF" w:rsidRPr="002F33BF">
        <w:rPr>
          <w:lang w:val="pl-PL"/>
        </w:rPr>
        <w:t>Ławrientija</w:t>
      </w:r>
      <w:proofErr w:type="spellEnd"/>
      <w:r w:rsidR="002F33BF" w:rsidRPr="002F33BF">
        <w:rPr>
          <w:lang w:val="pl-PL"/>
        </w:rPr>
        <w:t xml:space="preserve"> Berii do Józefa Stalina. Pod pieczęcią Ludowego Komisariatu Spraw Wewnętrznych </w:t>
      </w:r>
      <w:r w:rsidR="00DF1983" w:rsidRPr="002F33BF">
        <w:rPr>
          <w:lang w:val="pl-PL"/>
        </w:rPr>
        <w:t>ZSRR widnieje</w:t>
      </w:r>
      <w:r w:rsidR="002F33BF" w:rsidRPr="002F33BF">
        <w:rPr>
          <w:lang w:val="pl-PL"/>
        </w:rPr>
        <w:t xml:space="preserve"> napis: Ściśle tajne z 5 III 40 r. do KC WKP(b) - Wszechzwiązkowej Komunistycznej Partii (bolszewików) dla tow. Stalina. Ukośnie na tej pierwszej stronie widnieją podpisy Stalina, Woroszyłowa, Mołotowa i Mikojana, a na marginesie protokolarna notatka: tow. Kalinin – za, </w:t>
      </w:r>
      <w:proofErr w:type="spellStart"/>
      <w:r w:rsidR="002F33BF" w:rsidRPr="002F33BF">
        <w:rPr>
          <w:lang w:val="pl-PL"/>
        </w:rPr>
        <w:t>Kaganowicz</w:t>
      </w:r>
      <w:proofErr w:type="spellEnd"/>
      <w:r w:rsidR="002F33BF" w:rsidRPr="002F33BF">
        <w:rPr>
          <w:lang w:val="pl-PL"/>
        </w:rPr>
        <w:t xml:space="preserve"> – za. Za zgodność z oryginałem: pieczęć i podpis. Rozkaz ten podpisało więc całe Biuro Polityczne KC WKP(b)</w:t>
      </w:r>
      <w:r w:rsidR="00201CF0">
        <w:rPr>
          <w:lang w:val="pl-PL"/>
        </w:rPr>
        <w:t>,</w:t>
      </w:r>
      <w:r w:rsidR="002F33BF" w:rsidRPr="002F33BF">
        <w:rPr>
          <w:lang w:val="pl-PL"/>
        </w:rPr>
        <w:t xml:space="preserve"> a nie </w:t>
      </w:r>
      <w:r w:rsidR="00034A62">
        <w:rPr>
          <w:lang w:val="pl-PL"/>
        </w:rPr>
        <w:t xml:space="preserve">tylko </w:t>
      </w:r>
      <w:r w:rsidR="002F33BF" w:rsidRPr="002F33BF">
        <w:rPr>
          <w:lang w:val="pl-PL"/>
        </w:rPr>
        <w:t>sam Stalin.</w:t>
      </w:r>
      <w:r w:rsidR="002F33BF" w:rsidRPr="000075E1">
        <w:rPr>
          <w:rFonts w:ascii="Calibri" w:hAnsi="Calibri"/>
          <w:sz w:val="22"/>
          <w:szCs w:val="22"/>
          <w:lang w:val="pl-PL"/>
        </w:rPr>
        <w:t xml:space="preserve"> </w:t>
      </w:r>
    </w:p>
    <w:p w14:paraId="1818EF84" w14:textId="77777777" w:rsidR="00E77BE6" w:rsidRDefault="00E77BE6" w:rsidP="002F33BF">
      <w:pPr>
        <w:pStyle w:val="Bezodstpw"/>
        <w:rPr>
          <w:rFonts w:ascii="Calibri" w:hAnsi="Calibri"/>
          <w:sz w:val="22"/>
          <w:szCs w:val="22"/>
          <w:lang w:val="pl-PL"/>
        </w:rPr>
      </w:pPr>
    </w:p>
    <w:p w14:paraId="0FA9563A" w14:textId="2F7D640E" w:rsidR="00E77BE6" w:rsidRDefault="00E77BE6" w:rsidP="002F33BF">
      <w:pPr>
        <w:pStyle w:val="Bezodstpw"/>
        <w:rPr>
          <w:lang w:val="pl-PL"/>
        </w:rPr>
      </w:pPr>
      <w:r>
        <w:rPr>
          <w:lang w:val="pl-PL"/>
        </w:rPr>
        <w:t>Dlaczego do tego doszło</w:t>
      </w:r>
      <w:r w:rsidR="00361E6B">
        <w:rPr>
          <w:lang w:val="pl-PL"/>
        </w:rPr>
        <w:t>?</w:t>
      </w:r>
      <w:r>
        <w:rPr>
          <w:lang w:val="pl-PL"/>
        </w:rPr>
        <w:t xml:space="preserve"> Był to rezultat niemiecko-rosyjskiego </w:t>
      </w:r>
      <w:r w:rsidR="001A180E">
        <w:rPr>
          <w:lang w:val="pl-PL"/>
        </w:rPr>
        <w:t>paktu o nieagresji</w:t>
      </w:r>
      <w:r>
        <w:rPr>
          <w:lang w:val="pl-PL"/>
        </w:rPr>
        <w:t xml:space="preserve"> zwanego Paktem Ribbentrop-Mołotow zawartego w Moskwie 23 VIII 1939</w:t>
      </w:r>
      <w:r w:rsidR="001A180E">
        <w:rPr>
          <w:lang w:val="pl-PL"/>
        </w:rPr>
        <w:t>, który został podpisany przez ministrów spraw zagranicznych obu państw, ZSRS, Wiaczesława Mołotowa i III Rzeszy, Joachima von Ribbentropa. Podpisano też przez długie lata tajny protokół dodatkowy dokonujący kolejnego rozbioru Polski już V (po trzech w XVIII w. i IV rozbiorze wg traktatu wiedeńskiego z 1815 r.). Co ciekawe decydowały znowu te same państwa co w czasach przełomu XVIII i XIX w. – nowa emanacja niemiecka</w:t>
      </w:r>
      <w:r w:rsidR="004D40AE">
        <w:rPr>
          <w:lang w:val="pl-PL"/>
        </w:rPr>
        <w:t xml:space="preserve"> – III Rzesza</w:t>
      </w:r>
      <w:r w:rsidR="001A180E">
        <w:rPr>
          <w:lang w:val="pl-PL"/>
        </w:rPr>
        <w:t xml:space="preserve"> i rosyjska</w:t>
      </w:r>
      <w:r w:rsidR="004D40AE">
        <w:rPr>
          <w:lang w:val="pl-PL"/>
        </w:rPr>
        <w:t xml:space="preserve"> – stalinowska bolszewicka Rosja</w:t>
      </w:r>
      <w:r w:rsidR="001A180E">
        <w:rPr>
          <w:lang w:val="pl-PL"/>
        </w:rPr>
        <w:t>. Oba państwa rządzone przez totalitarne partie wywodz</w:t>
      </w:r>
      <w:r w:rsidR="004D40AE">
        <w:rPr>
          <w:lang w:val="pl-PL"/>
        </w:rPr>
        <w:t>iły</w:t>
      </w:r>
      <w:r w:rsidR="001A180E">
        <w:rPr>
          <w:lang w:val="pl-PL"/>
        </w:rPr>
        <w:t xml:space="preserve"> się z socjalistycznego nacjonalizmu – niemieckiego</w:t>
      </w:r>
      <w:r w:rsidR="004D40AE">
        <w:rPr>
          <w:lang w:val="pl-PL"/>
        </w:rPr>
        <w:t xml:space="preserve"> szowinizmu i opętania ideologią supremacji rasowej</w:t>
      </w:r>
      <w:r w:rsidR="001A180E">
        <w:rPr>
          <w:lang w:val="pl-PL"/>
        </w:rPr>
        <w:t xml:space="preserve"> i nowej wersji komunistycznej imperializmu rosyjskiego</w:t>
      </w:r>
      <w:r w:rsidR="004D40AE">
        <w:rPr>
          <w:lang w:val="pl-PL"/>
        </w:rPr>
        <w:t xml:space="preserve"> w wydaniu gorszym od czasów carskich</w:t>
      </w:r>
      <w:r w:rsidR="001A180E">
        <w:rPr>
          <w:lang w:val="pl-PL"/>
        </w:rPr>
        <w:t xml:space="preserve">. Po zwycięskiej inwazji niemieckiej i sowieckiej podpisano dodatkowo Traktat o granicy i przyjaźni oraz dwa </w:t>
      </w:r>
      <w:r w:rsidR="00DF1983">
        <w:rPr>
          <w:lang w:val="pl-PL"/>
        </w:rPr>
        <w:t>protokoły</w:t>
      </w:r>
      <w:r w:rsidR="001A180E">
        <w:rPr>
          <w:lang w:val="pl-PL"/>
        </w:rPr>
        <w:t xml:space="preserve"> tajne i jeden poufny</w:t>
      </w:r>
      <w:r w:rsidR="00DF1983">
        <w:rPr>
          <w:lang w:val="pl-PL"/>
        </w:rPr>
        <w:t>,</w:t>
      </w:r>
      <w:r w:rsidR="001A180E">
        <w:rPr>
          <w:lang w:val="pl-PL"/>
        </w:rPr>
        <w:t xml:space="preserve"> 28 IX 1939 – już prawie po upadku </w:t>
      </w:r>
      <w:r w:rsidR="00DF1983">
        <w:rPr>
          <w:lang w:val="pl-PL"/>
        </w:rPr>
        <w:t>Polski,</w:t>
      </w:r>
      <w:r w:rsidR="001A180E">
        <w:rPr>
          <w:lang w:val="pl-PL"/>
        </w:rPr>
        <w:t xml:space="preserve"> gdy bronił się jeszcze Hel i wkrótce miała się rozpocz</w:t>
      </w:r>
      <w:r w:rsidR="00DF1983">
        <w:rPr>
          <w:lang w:val="pl-PL"/>
        </w:rPr>
        <w:t xml:space="preserve">ąć </w:t>
      </w:r>
      <w:r w:rsidR="001A180E">
        <w:rPr>
          <w:lang w:val="pl-PL"/>
        </w:rPr>
        <w:t xml:space="preserve">ostatnia bitwa </w:t>
      </w:r>
      <w:r w:rsidR="00DF1983">
        <w:rPr>
          <w:lang w:val="pl-PL"/>
        </w:rPr>
        <w:t xml:space="preserve">polskiej wojny obronnej 1939 </w:t>
      </w:r>
      <w:r w:rsidR="001A180E">
        <w:rPr>
          <w:lang w:val="pl-PL"/>
        </w:rPr>
        <w:t>pod Kockiem.</w:t>
      </w:r>
      <w:r w:rsidR="00DF1983">
        <w:rPr>
          <w:lang w:val="pl-PL"/>
        </w:rPr>
        <w:t xml:space="preserve"> Polskie wojsko biło się nadzwyczaj dzielnie. Zdołano </w:t>
      </w:r>
      <w:r w:rsidR="00DF1983">
        <w:rPr>
          <w:lang w:val="pl-PL"/>
        </w:rPr>
        <w:lastRenderedPageBreak/>
        <w:t>zmobilizować prawie milionową i wierną przysiędze armię, niestety nie dorównującej pod względem wyposażenia szczególnie w broń pancerną i lotnictwo si</w:t>
      </w:r>
      <w:r w:rsidR="00201CF0">
        <w:rPr>
          <w:lang w:val="pl-PL"/>
        </w:rPr>
        <w:t>le</w:t>
      </w:r>
      <w:r w:rsidR="00DF1983">
        <w:rPr>
          <w:lang w:val="pl-PL"/>
        </w:rPr>
        <w:t xml:space="preserve"> obu najeźdźców. </w:t>
      </w:r>
      <w:r w:rsidR="0098790F">
        <w:rPr>
          <w:lang w:val="pl-PL"/>
        </w:rPr>
        <w:t xml:space="preserve">Przeciwko naszej armii uderzyły Niemcy z 1,85 milionową i doskonale wyposażoną armią 1 września z trzech stron wykorzystując dodatkowego sprzymierzeńca Słowację. Wzdłuż granicy wschodniej 17 września zaatakowała Armia Czerwona siłami ok. 0.5 miliona żołnierzy. </w:t>
      </w:r>
      <w:r w:rsidR="00DF1983">
        <w:rPr>
          <w:lang w:val="pl-PL"/>
        </w:rPr>
        <w:t xml:space="preserve">Polska posiadała dwa pakty o nieagresji zarówno z Niemcami (1934) jak i z Rosją Sowiecką (z 1934). Oba państwa zdeptały te pakty. Sojusze </w:t>
      </w:r>
      <w:r w:rsidR="0098790F">
        <w:rPr>
          <w:lang w:val="pl-PL"/>
        </w:rPr>
        <w:t xml:space="preserve">Polski </w:t>
      </w:r>
      <w:r w:rsidR="00DF1983">
        <w:rPr>
          <w:lang w:val="pl-PL"/>
        </w:rPr>
        <w:t>z Francją i z Anglią nie zostały wypełnione. Polski rząd ewakuował się na terytorium przyjaznej nam Rumunii</w:t>
      </w:r>
      <w:r w:rsidR="0098790F">
        <w:rPr>
          <w:lang w:val="pl-PL"/>
        </w:rPr>
        <w:t>. Po umilknięciu ostatnich strzałów do niewoli niemieckiej dostało się ok. 420 tysięcy żołnierzy i ok. 10 tysięcy oficerów polskich. Do niewoli sowieckiej natomiast dostało się początkowo ok. 260 tysięcy żołnierzy i ok. 10 tysięcy oficerów polskich. Wkrótce Niemcy i Rosjanie dokonywali przesunięć</w:t>
      </w:r>
      <w:r w:rsidR="008E2580">
        <w:rPr>
          <w:lang w:val="pl-PL"/>
        </w:rPr>
        <w:t xml:space="preserve"> jeńców. Niemcy mieli podpisane układy genewskie natomiast Sowieci nie przystąpili do żadnych konwencji dotyczących jeńców.</w:t>
      </w:r>
    </w:p>
    <w:p w14:paraId="4DD4EF1E" w14:textId="77777777" w:rsidR="00CA3598" w:rsidRDefault="00CA3598" w:rsidP="002F33BF">
      <w:pPr>
        <w:pStyle w:val="Bezodstpw"/>
        <w:rPr>
          <w:lang w:val="pl-PL"/>
        </w:rPr>
      </w:pPr>
    </w:p>
    <w:p w14:paraId="274DCAA2" w14:textId="7877929F" w:rsidR="00CA3598" w:rsidRDefault="00CA3598" w:rsidP="00CA3598">
      <w:pPr>
        <w:pStyle w:val="Bezodstpw"/>
        <w:jc w:val="center"/>
        <w:rPr>
          <w:lang w:val="pl-PL"/>
        </w:rPr>
      </w:pPr>
      <w:r>
        <w:rPr>
          <w:noProof/>
        </w:rPr>
        <w:drawing>
          <wp:inline distT="0" distB="0" distL="0" distR="0" wp14:anchorId="1E40C910" wp14:editId="25576337">
            <wp:extent cx="3528000" cy="4334400"/>
            <wp:effectExtent l="0" t="0" r="0" b="0"/>
            <wp:docPr id="4" name="Picture 3" descr="Obraz zawierający tekst, ściana, osoba, wewnątrz&#10;&#10;Description automatically generated">
              <a:extLst xmlns:a="http://schemas.openxmlformats.org/drawingml/2006/main">
                <a:ext uri="{FF2B5EF4-FFF2-40B4-BE49-F238E27FC236}">
                  <a16:creationId xmlns:a16="http://schemas.microsoft.com/office/drawing/2014/main" id="{0D5881F3-065E-4D3B-B443-60C08ED89D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Obraz zawierający tekst, ściana, osoba, wewnątrz&#10;&#10;Description automatically generated">
                      <a:extLst>
                        <a:ext uri="{FF2B5EF4-FFF2-40B4-BE49-F238E27FC236}">
                          <a16:creationId xmlns:a16="http://schemas.microsoft.com/office/drawing/2014/main" id="{0D5881F3-065E-4D3B-B443-60C08ED89DA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28000" cy="4334400"/>
                    </a:xfrm>
                    <a:prstGeom prst="rect">
                      <a:avLst/>
                    </a:prstGeom>
                  </pic:spPr>
                </pic:pic>
              </a:graphicData>
            </a:graphic>
          </wp:inline>
        </w:drawing>
      </w:r>
    </w:p>
    <w:p w14:paraId="779174E3" w14:textId="77777777" w:rsidR="00CA3598" w:rsidRDefault="00CA3598" w:rsidP="002F33BF">
      <w:pPr>
        <w:pStyle w:val="Bezodstpw"/>
        <w:rPr>
          <w:lang w:val="pl-PL"/>
        </w:rPr>
      </w:pPr>
    </w:p>
    <w:p w14:paraId="197FE630" w14:textId="1F16EC2E" w:rsidR="00CA3598" w:rsidRPr="00286FBF" w:rsidRDefault="007D6437" w:rsidP="00286FBF">
      <w:pPr>
        <w:pStyle w:val="Bezodstpw"/>
        <w:jc w:val="both"/>
        <w:rPr>
          <w:rFonts w:asciiTheme="minorHAnsi" w:hAnsiTheme="minorHAnsi" w:cstheme="minorHAnsi"/>
          <w:sz w:val="22"/>
          <w:szCs w:val="22"/>
          <w:lang w:val="pl-PL"/>
        </w:rPr>
      </w:pPr>
      <w:r w:rsidRPr="00286FBF">
        <w:rPr>
          <w:rFonts w:asciiTheme="minorHAnsi" w:hAnsiTheme="minorHAnsi" w:cstheme="minorHAnsi"/>
          <w:sz w:val="22"/>
          <w:szCs w:val="22"/>
          <w:lang w:val="pl-PL"/>
        </w:rPr>
        <w:t>Min. Wiaczesław Mołotow podpisuje</w:t>
      </w:r>
      <w:r w:rsidR="00CA3598" w:rsidRPr="00286FBF">
        <w:rPr>
          <w:rFonts w:asciiTheme="minorHAnsi" w:hAnsiTheme="minorHAnsi" w:cstheme="minorHAnsi"/>
          <w:sz w:val="22"/>
          <w:szCs w:val="22"/>
          <w:lang w:val="pl-PL"/>
        </w:rPr>
        <w:t xml:space="preserve"> </w:t>
      </w:r>
      <w:r w:rsidRPr="00286FBF">
        <w:rPr>
          <w:rFonts w:asciiTheme="minorHAnsi" w:hAnsiTheme="minorHAnsi" w:cstheme="minorHAnsi"/>
          <w:sz w:val="22"/>
          <w:szCs w:val="22"/>
          <w:lang w:val="pl-PL"/>
        </w:rPr>
        <w:t>niemiecko-sowiecki pakt</w:t>
      </w:r>
      <w:r w:rsidR="00CA3598" w:rsidRPr="00286FBF">
        <w:rPr>
          <w:rFonts w:asciiTheme="minorHAnsi" w:hAnsiTheme="minorHAnsi" w:cstheme="minorHAnsi"/>
          <w:sz w:val="22"/>
          <w:szCs w:val="22"/>
          <w:lang w:val="pl-PL"/>
        </w:rPr>
        <w:t xml:space="preserve"> 23 VIII 1939 w Moskwie</w:t>
      </w:r>
      <w:r w:rsidRPr="00286FBF">
        <w:rPr>
          <w:rFonts w:asciiTheme="minorHAnsi" w:hAnsiTheme="minorHAnsi" w:cstheme="minorHAnsi"/>
          <w:sz w:val="22"/>
          <w:szCs w:val="22"/>
          <w:lang w:val="pl-PL"/>
        </w:rPr>
        <w:t>, zwany później Paktem Rib</w:t>
      </w:r>
      <w:r w:rsidR="003C6578" w:rsidRPr="00286FBF">
        <w:rPr>
          <w:rFonts w:asciiTheme="minorHAnsi" w:hAnsiTheme="minorHAnsi" w:cstheme="minorHAnsi"/>
          <w:sz w:val="22"/>
          <w:szCs w:val="22"/>
          <w:lang w:val="pl-PL"/>
        </w:rPr>
        <w:t>b</w:t>
      </w:r>
      <w:r w:rsidRPr="00286FBF">
        <w:rPr>
          <w:rFonts w:asciiTheme="minorHAnsi" w:hAnsiTheme="minorHAnsi" w:cstheme="minorHAnsi"/>
          <w:sz w:val="22"/>
          <w:szCs w:val="22"/>
          <w:lang w:val="pl-PL"/>
        </w:rPr>
        <w:t>entrop-Mołotow</w:t>
      </w:r>
      <w:r w:rsidR="00CA3598" w:rsidRPr="00286FBF">
        <w:rPr>
          <w:rFonts w:asciiTheme="minorHAnsi" w:hAnsiTheme="minorHAnsi" w:cstheme="minorHAnsi"/>
          <w:sz w:val="22"/>
          <w:szCs w:val="22"/>
          <w:lang w:val="pl-PL"/>
        </w:rPr>
        <w:t>. Od lewej Richard Schu</w:t>
      </w:r>
      <w:r w:rsidRPr="00286FBF">
        <w:rPr>
          <w:rFonts w:asciiTheme="minorHAnsi" w:hAnsiTheme="minorHAnsi" w:cstheme="minorHAnsi"/>
          <w:sz w:val="22"/>
          <w:szCs w:val="22"/>
          <w:lang w:val="pl-PL"/>
        </w:rPr>
        <w:t>l</w:t>
      </w:r>
      <w:r w:rsidR="00CA3598" w:rsidRPr="00286FBF">
        <w:rPr>
          <w:rFonts w:asciiTheme="minorHAnsi" w:hAnsiTheme="minorHAnsi" w:cstheme="minorHAnsi"/>
          <w:sz w:val="22"/>
          <w:szCs w:val="22"/>
          <w:lang w:val="pl-PL"/>
        </w:rPr>
        <w:t xml:space="preserve">ze – </w:t>
      </w:r>
      <w:proofErr w:type="spellStart"/>
      <w:r w:rsidR="00CA3598" w:rsidRPr="00286FBF">
        <w:rPr>
          <w:rFonts w:asciiTheme="minorHAnsi" w:hAnsiTheme="minorHAnsi" w:cstheme="minorHAnsi"/>
          <w:sz w:val="22"/>
          <w:szCs w:val="22"/>
          <w:lang w:val="pl-PL"/>
        </w:rPr>
        <w:t>Kossens</w:t>
      </w:r>
      <w:proofErr w:type="spellEnd"/>
      <w:r w:rsidR="00CA3598" w:rsidRPr="00286FBF">
        <w:rPr>
          <w:rFonts w:asciiTheme="minorHAnsi" w:hAnsiTheme="minorHAnsi" w:cstheme="minorHAnsi"/>
          <w:sz w:val="22"/>
          <w:szCs w:val="22"/>
          <w:lang w:val="pl-PL"/>
        </w:rPr>
        <w:t xml:space="preserve"> (</w:t>
      </w:r>
      <w:r w:rsidR="00286FBF" w:rsidRPr="00286FBF">
        <w:rPr>
          <w:rFonts w:asciiTheme="minorHAnsi" w:hAnsiTheme="minorHAnsi" w:cstheme="minorHAnsi"/>
          <w:sz w:val="22"/>
          <w:szCs w:val="22"/>
          <w:lang w:val="pl-PL"/>
        </w:rPr>
        <w:t>adiutant</w:t>
      </w:r>
      <w:r w:rsidR="00CA3598" w:rsidRPr="00286FBF">
        <w:rPr>
          <w:rFonts w:asciiTheme="minorHAnsi" w:hAnsiTheme="minorHAnsi" w:cstheme="minorHAnsi"/>
          <w:sz w:val="22"/>
          <w:szCs w:val="22"/>
          <w:lang w:val="pl-PL"/>
        </w:rPr>
        <w:t xml:space="preserve"> v. Ribbentropa), Boris Szaposznikow (szef sztabu Armii Czerwonej), min. Joachim v. Ribbentrop, Józef Stalin</w:t>
      </w:r>
      <w:r w:rsidRPr="00286FBF">
        <w:rPr>
          <w:rFonts w:asciiTheme="minorHAnsi" w:hAnsiTheme="minorHAnsi" w:cstheme="minorHAnsi"/>
          <w:sz w:val="22"/>
          <w:szCs w:val="22"/>
          <w:lang w:val="pl-PL"/>
        </w:rPr>
        <w:t>, Wladimir Pawłow</w:t>
      </w:r>
      <w:r w:rsidR="00286FBF">
        <w:rPr>
          <w:rFonts w:asciiTheme="minorHAnsi" w:hAnsiTheme="minorHAnsi" w:cstheme="minorHAnsi"/>
          <w:sz w:val="22"/>
          <w:szCs w:val="22"/>
          <w:lang w:val="pl-PL"/>
        </w:rPr>
        <w:t>,</w:t>
      </w:r>
      <w:r w:rsidRPr="00286FBF">
        <w:rPr>
          <w:rFonts w:asciiTheme="minorHAnsi" w:hAnsiTheme="minorHAnsi" w:cstheme="minorHAnsi"/>
          <w:sz w:val="22"/>
          <w:szCs w:val="22"/>
          <w:lang w:val="pl-PL"/>
        </w:rPr>
        <w:t xml:space="preserve"> sowiecki tłumacz i </w:t>
      </w:r>
      <w:r w:rsidR="003C6578" w:rsidRPr="00286FBF">
        <w:rPr>
          <w:rFonts w:asciiTheme="minorHAnsi" w:hAnsiTheme="minorHAnsi" w:cstheme="minorHAnsi"/>
          <w:sz w:val="22"/>
          <w:szCs w:val="22"/>
          <w:lang w:val="pl-PL"/>
        </w:rPr>
        <w:t xml:space="preserve">Aleksiej </w:t>
      </w:r>
      <w:proofErr w:type="spellStart"/>
      <w:r w:rsidR="003C6578" w:rsidRPr="00286FBF">
        <w:rPr>
          <w:rFonts w:asciiTheme="minorHAnsi" w:hAnsiTheme="minorHAnsi" w:cstheme="minorHAnsi"/>
          <w:sz w:val="22"/>
          <w:szCs w:val="22"/>
          <w:lang w:val="pl-PL"/>
        </w:rPr>
        <w:t>Mieriekałow</w:t>
      </w:r>
      <w:proofErr w:type="spellEnd"/>
      <w:r w:rsidR="003C6578" w:rsidRPr="00286FBF">
        <w:rPr>
          <w:rFonts w:asciiTheme="minorHAnsi" w:hAnsiTheme="minorHAnsi" w:cstheme="minorHAnsi"/>
          <w:sz w:val="22"/>
          <w:szCs w:val="22"/>
          <w:lang w:val="pl-PL"/>
        </w:rPr>
        <w:t xml:space="preserve">, </w:t>
      </w:r>
      <w:r w:rsidRPr="00286FBF">
        <w:rPr>
          <w:rFonts w:asciiTheme="minorHAnsi" w:hAnsiTheme="minorHAnsi" w:cstheme="minorHAnsi"/>
          <w:sz w:val="22"/>
          <w:szCs w:val="22"/>
          <w:lang w:val="pl-PL"/>
        </w:rPr>
        <w:t>sowiecki ambasador w Berlinie przy Mołotowie (</w:t>
      </w:r>
      <w:r w:rsidR="00201CF0">
        <w:rPr>
          <w:rFonts w:asciiTheme="minorHAnsi" w:hAnsiTheme="minorHAnsi" w:cstheme="minorHAnsi"/>
          <w:sz w:val="22"/>
          <w:szCs w:val="22"/>
          <w:lang w:val="pl-PL"/>
        </w:rPr>
        <w:t>f</w:t>
      </w:r>
      <w:r w:rsidRPr="00286FBF">
        <w:rPr>
          <w:rFonts w:asciiTheme="minorHAnsi" w:hAnsiTheme="minorHAnsi" w:cstheme="minorHAnsi"/>
          <w:sz w:val="22"/>
          <w:szCs w:val="22"/>
          <w:lang w:val="pl-PL"/>
        </w:rPr>
        <w:t>ot.</w:t>
      </w:r>
      <w:r w:rsidR="00286FBF">
        <w:rPr>
          <w:rFonts w:asciiTheme="minorHAnsi" w:hAnsiTheme="minorHAnsi" w:cstheme="minorHAnsi"/>
          <w:sz w:val="22"/>
          <w:szCs w:val="22"/>
          <w:lang w:val="pl-PL"/>
        </w:rPr>
        <w:t xml:space="preserve"> NN,</w:t>
      </w:r>
      <w:r w:rsidRPr="00286FBF">
        <w:rPr>
          <w:rFonts w:asciiTheme="minorHAnsi" w:hAnsiTheme="minorHAnsi" w:cstheme="minorHAnsi"/>
          <w:sz w:val="22"/>
          <w:szCs w:val="22"/>
          <w:lang w:val="pl-PL"/>
        </w:rPr>
        <w:t xml:space="preserve"> August 23, 1939, NARA, W</w:t>
      </w:r>
      <w:r w:rsidR="00286FBF">
        <w:rPr>
          <w:rFonts w:asciiTheme="minorHAnsi" w:hAnsiTheme="minorHAnsi" w:cstheme="minorHAnsi"/>
          <w:sz w:val="22"/>
          <w:szCs w:val="22"/>
          <w:lang w:val="pl-PL"/>
        </w:rPr>
        <w:t>a</w:t>
      </w:r>
      <w:r w:rsidRPr="00286FBF">
        <w:rPr>
          <w:rFonts w:asciiTheme="minorHAnsi" w:hAnsiTheme="minorHAnsi" w:cstheme="minorHAnsi"/>
          <w:sz w:val="22"/>
          <w:szCs w:val="22"/>
          <w:lang w:val="pl-PL"/>
        </w:rPr>
        <w:t>shington, D.C.)</w:t>
      </w:r>
    </w:p>
    <w:p w14:paraId="459F7A63" w14:textId="77777777" w:rsidR="00CA3598" w:rsidRPr="00CA3598" w:rsidRDefault="00CA3598" w:rsidP="00CA3598">
      <w:pPr>
        <w:pStyle w:val="Bezodstpw"/>
        <w:jc w:val="center"/>
        <w:rPr>
          <w:lang w:val="pl-PL"/>
        </w:rPr>
      </w:pPr>
    </w:p>
    <w:p w14:paraId="17575BDF" w14:textId="77777777" w:rsidR="002F33BF" w:rsidRDefault="002F33BF" w:rsidP="002F33BF">
      <w:pPr>
        <w:pStyle w:val="Bezodstpw"/>
        <w:rPr>
          <w:lang w:val="pl-PL"/>
        </w:rPr>
      </w:pPr>
      <w:r w:rsidRPr="002F33BF">
        <w:rPr>
          <w:lang w:val="pl-PL"/>
        </w:rPr>
        <w:lastRenderedPageBreak/>
        <w:t xml:space="preserve">Przez długi czas </w:t>
      </w:r>
      <w:r>
        <w:rPr>
          <w:lang w:val="pl-PL"/>
        </w:rPr>
        <w:t>zastanawi</w:t>
      </w:r>
      <w:r w:rsidR="008E2580">
        <w:rPr>
          <w:lang w:val="pl-PL"/>
        </w:rPr>
        <w:t>a</w:t>
      </w:r>
      <w:r>
        <w:rPr>
          <w:lang w:val="pl-PL"/>
        </w:rPr>
        <w:t xml:space="preserve">no </w:t>
      </w:r>
      <w:r w:rsidR="008E2580">
        <w:rPr>
          <w:lang w:val="pl-PL"/>
        </w:rPr>
        <w:t>się,</w:t>
      </w:r>
      <w:r>
        <w:rPr>
          <w:lang w:val="pl-PL"/>
        </w:rPr>
        <w:t xml:space="preserve"> dlaczego </w:t>
      </w:r>
      <w:r w:rsidR="008E2580">
        <w:rPr>
          <w:lang w:val="pl-PL"/>
        </w:rPr>
        <w:t xml:space="preserve">na wspomnianej notatce sowieckiej dot. likwidacji oficerów polskich </w:t>
      </w:r>
      <w:r>
        <w:rPr>
          <w:lang w:val="pl-PL"/>
        </w:rPr>
        <w:t xml:space="preserve">widnieje data 5 marca 1940. Była to data bliska dacie 13 marca 1940 - zawieszenia broni na froncie </w:t>
      </w:r>
      <w:r w:rsidR="00A849EE">
        <w:rPr>
          <w:lang w:val="pl-PL"/>
        </w:rPr>
        <w:t xml:space="preserve">wojny </w:t>
      </w:r>
      <w:r>
        <w:rPr>
          <w:lang w:val="pl-PL"/>
        </w:rPr>
        <w:t>fińsko-rosyjskiej</w:t>
      </w:r>
      <w:r w:rsidR="006665D1">
        <w:rPr>
          <w:lang w:val="pl-PL"/>
        </w:rPr>
        <w:t xml:space="preserve"> (po fińsku - </w:t>
      </w:r>
      <w:proofErr w:type="spellStart"/>
      <w:r w:rsidR="006665D1">
        <w:rPr>
          <w:lang w:val="pl-PL"/>
        </w:rPr>
        <w:t>Talvi</w:t>
      </w:r>
      <w:r w:rsidR="00034A62">
        <w:rPr>
          <w:lang w:val="pl-PL"/>
        </w:rPr>
        <w:t>sota</w:t>
      </w:r>
      <w:proofErr w:type="spellEnd"/>
      <w:r w:rsidR="006665D1">
        <w:rPr>
          <w:lang w:val="pl-PL"/>
        </w:rPr>
        <w:t>)</w:t>
      </w:r>
      <w:r w:rsidR="00A849EE">
        <w:rPr>
          <w:lang w:val="pl-PL"/>
        </w:rPr>
        <w:t>, zwanej wojną zimową</w:t>
      </w:r>
      <w:r>
        <w:rPr>
          <w:lang w:val="pl-PL"/>
        </w:rPr>
        <w:t>, która była nast</w:t>
      </w:r>
      <w:r w:rsidR="00546B48">
        <w:rPr>
          <w:lang w:val="pl-PL"/>
        </w:rPr>
        <w:t>ę</w:t>
      </w:r>
      <w:r>
        <w:rPr>
          <w:lang w:val="pl-PL"/>
        </w:rPr>
        <w:t xml:space="preserve">pnym etapem realizacji paktu </w:t>
      </w:r>
      <w:proofErr w:type="spellStart"/>
      <w:r>
        <w:rPr>
          <w:lang w:val="pl-PL"/>
        </w:rPr>
        <w:t>Ribbentropp</w:t>
      </w:r>
      <w:proofErr w:type="spellEnd"/>
      <w:r>
        <w:rPr>
          <w:lang w:val="pl-PL"/>
        </w:rPr>
        <w:t xml:space="preserve">-Mołotow z 24 sierpnia 1939. </w:t>
      </w:r>
      <w:r w:rsidR="006665D1">
        <w:rPr>
          <w:lang w:val="pl-PL"/>
        </w:rPr>
        <w:t xml:space="preserve">5 marca rozwijała się ostatnia </w:t>
      </w:r>
      <w:r w:rsidR="00034A62">
        <w:rPr>
          <w:lang w:val="pl-PL"/>
        </w:rPr>
        <w:t xml:space="preserve">i </w:t>
      </w:r>
      <w:r w:rsidR="006665D1">
        <w:rPr>
          <w:lang w:val="pl-PL"/>
        </w:rPr>
        <w:t xml:space="preserve">częściowo tylko pomyślna ofensywa sowiecka na tzw. </w:t>
      </w:r>
      <w:r w:rsidR="00034A62">
        <w:rPr>
          <w:lang w:val="pl-PL"/>
        </w:rPr>
        <w:t>P</w:t>
      </w:r>
      <w:r w:rsidR="006665D1">
        <w:rPr>
          <w:lang w:val="pl-PL"/>
        </w:rPr>
        <w:t xml:space="preserve">rzesmyku Karelskim. </w:t>
      </w:r>
      <w:r w:rsidR="00A849EE">
        <w:rPr>
          <w:lang w:val="pl-PL"/>
        </w:rPr>
        <w:t>P</w:t>
      </w:r>
      <w:r>
        <w:rPr>
          <w:lang w:val="pl-PL"/>
        </w:rPr>
        <w:t xml:space="preserve">odejrzewa się, że wtedy zdecydowano ostatecznie o likwidacji oficerskich polskich </w:t>
      </w:r>
      <w:proofErr w:type="spellStart"/>
      <w:r>
        <w:rPr>
          <w:lang w:val="pl-PL"/>
        </w:rPr>
        <w:t>jenców</w:t>
      </w:r>
      <w:proofErr w:type="spellEnd"/>
      <w:r>
        <w:rPr>
          <w:lang w:val="pl-PL"/>
        </w:rPr>
        <w:t xml:space="preserve"> wojennych</w:t>
      </w:r>
      <w:r w:rsidR="006665D1">
        <w:rPr>
          <w:lang w:val="pl-PL"/>
        </w:rPr>
        <w:t>, których Sowieci początkowo chcieli uwięzić na Syberii wykorzystują</w:t>
      </w:r>
      <w:r w:rsidR="00A849EE">
        <w:rPr>
          <w:lang w:val="pl-PL"/>
        </w:rPr>
        <w:t>c</w:t>
      </w:r>
      <w:r w:rsidR="006665D1">
        <w:rPr>
          <w:lang w:val="pl-PL"/>
        </w:rPr>
        <w:t xml:space="preserve"> do niewolniczej pracy.</w:t>
      </w:r>
    </w:p>
    <w:p w14:paraId="0D6C48EA" w14:textId="77777777" w:rsidR="0074462B" w:rsidRPr="002F33BF" w:rsidRDefault="0074462B" w:rsidP="002F33BF">
      <w:pPr>
        <w:pStyle w:val="Bezodstpw"/>
        <w:rPr>
          <w:lang w:val="pl-PL"/>
        </w:rPr>
      </w:pPr>
    </w:p>
    <w:p w14:paraId="0E35F6C1" w14:textId="77777777" w:rsidR="002F33BF" w:rsidRPr="006665D1" w:rsidRDefault="008E2580" w:rsidP="002F33BF">
      <w:pPr>
        <w:pStyle w:val="Bezodstpw"/>
        <w:rPr>
          <w:lang w:val="pl-PL"/>
        </w:rPr>
      </w:pPr>
      <w:r>
        <w:rPr>
          <w:lang w:val="pl-PL"/>
        </w:rPr>
        <w:t>R</w:t>
      </w:r>
      <w:r w:rsidRPr="006665D1">
        <w:rPr>
          <w:lang w:val="pl-PL"/>
        </w:rPr>
        <w:t xml:space="preserve">ozkaz </w:t>
      </w:r>
      <w:r>
        <w:rPr>
          <w:lang w:val="pl-PL"/>
        </w:rPr>
        <w:t>Berii</w:t>
      </w:r>
      <w:r w:rsidR="001269C3">
        <w:rPr>
          <w:lang w:val="pl-PL"/>
        </w:rPr>
        <w:t xml:space="preserve"> </w:t>
      </w:r>
      <w:r w:rsidR="002F33BF" w:rsidRPr="006665D1">
        <w:rPr>
          <w:lang w:val="pl-PL"/>
        </w:rPr>
        <w:t xml:space="preserve">dotyczył </w:t>
      </w:r>
      <w:r w:rsidRPr="006665D1">
        <w:rPr>
          <w:lang w:val="pl-PL"/>
        </w:rPr>
        <w:t>dokładnie</w:t>
      </w:r>
      <w:r w:rsidR="00034A62">
        <w:rPr>
          <w:lang w:val="pl-PL"/>
        </w:rPr>
        <w:t xml:space="preserve"> </w:t>
      </w:r>
      <w:r w:rsidR="002F33BF" w:rsidRPr="006665D1">
        <w:rPr>
          <w:lang w:val="pl-PL"/>
        </w:rPr>
        <w:t xml:space="preserve">14,736 </w:t>
      </w:r>
      <w:r w:rsidR="00034A62">
        <w:rPr>
          <w:lang w:val="pl-PL"/>
        </w:rPr>
        <w:t xml:space="preserve">oficerów </w:t>
      </w:r>
      <w:r w:rsidR="002F33BF" w:rsidRPr="006665D1">
        <w:rPr>
          <w:lang w:val="pl-PL"/>
        </w:rPr>
        <w:t xml:space="preserve">jeńców przebywających w obozach jenieckich (wg narodowości ponad 97 % Polaków) i 18,632 aresztowanych, przebywających we więzieniach w zachodnich obwodach Ukrainy i Białorusi (wśród nich 10,685 Polaków).  Notatka </w:t>
      </w:r>
      <w:r w:rsidR="006665D1">
        <w:rPr>
          <w:lang w:val="pl-PL"/>
        </w:rPr>
        <w:t xml:space="preserve">też </w:t>
      </w:r>
      <w:r w:rsidR="002F33BF" w:rsidRPr="006665D1">
        <w:rPr>
          <w:lang w:val="pl-PL"/>
        </w:rPr>
        <w:t>cytuje dokładnie liczbę skazanych</w:t>
      </w:r>
      <w:r w:rsidR="00546B48">
        <w:rPr>
          <w:lang w:val="pl-PL"/>
        </w:rPr>
        <w:t>:</w:t>
      </w:r>
      <w:r w:rsidR="002F33BF" w:rsidRPr="006665D1">
        <w:rPr>
          <w:lang w:val="pl-PL"/>
        </w:rPr>
        <w:t xml:space="preserve"> 14,700 plus 11,000 (łącznie 25,700 osób do wykonania na nich wyroków śmierci przez rozstrzelanie). Wśród tych 25,700 większość stanowili oficerowie Wojska Polskiego (wśród nich 295 </w:t>
      </w:r>
      <w:r w:rsidR="00A849EE">
        <w:rPr>
          <w:lang w:val="pl-PL"/>
        </w:rPr>
        <w:t xml:space="preserve">oficerów wyższych stopni: </w:t>
      </w:r>
      <w:r w:rsidR="002F33BF" w:rsidRPr="006665D1">
        <w:rPr>
          <w:lang w:val="pl-PL"/>
        </w:rPr>
        <w:t>generałów, pułkowników i podpułkowników</w:t>
      </w:r>
      <w:r w:rsidR="00A849EE">
        <w:rPr>
          <w:lang w:val="pl-PL"/>
        </w:rPr>
        <w:t>, 2080 majorów i kapitanów, 6049 por</w:t>
      </w:r>
      <w:r w:rsidR="00263842">
        <w:rPr>
          <w:lang w:val="pl-PL"/>
        </w:rPr>
        <w:t>u</w:t>
      </w:r>
      <w:r w:rsidR="00A849EE">
        <w:rPr>
          <w:lang w:val="pl-PL"/>
        </w:rPr>
        <w:t>czników, podporuczników i chorążych),</w:t>
      </w:r>
      <w:r w:rsidR="002F33BF" w:rsidRPr="006665D1">
        <w:rPr>
          <w:lang w:val="pl-PL"/>
        </w:rPr>
        <w:t xml:space="preserve"> ale byli również oficerowie korpusu Policji Państwowej, </w:t>
      </w:r>
      <w:r w:rsidR="006665D1">
        <w:rPr>
          <w:lang w:val="pl-PL"/>
        </w:rPr>
        <w:t xml:space="preserve">Korpusu </w:t>
      </w:r>
      <w:r>
        <w:rPr>
          <w:lang w:val="pl-PL"/>
        </w:rPr>
        <w:t>Ochrony Pogranicza</w:t>
      </w:r>
      <w:r w:rsidR="006665D1">
        <w:rPr>
          <w:lang w:val="pl-PL"/>
        </w:rPr>
        <w:t xml:space="preserve">, funkcjonariusze Straży Granicznej i Więziennictwa, </w:t>
      </w:r>
      <w:r w:rsidR="002F33BF" w:rsidRPr="006665D1">
        <w:rPr>
          <w:lang w:val="pl-PL"/>
        </w:rPr>
        <w:t xml:space="preserve">przedstawiciele polskiego kleru, właściciele ziemscy i przemysłowcy, a także urzędnicy. Łącznie więc zbrodnia katyńska dotyczy </w:t>
      </w:r>
      <w:r w:rsidR="00A849EE">
        <w:rPr>
          <w:lang w:val="pl-PL"/>
        </w:rPr>
        <w:t>prawie</w:t>
      </w:r>
      <w:r w:rsidR="006665D1" w:rsidRPr="006665D1">
        <w:rPr>
          <w:lang w:val="pl-PL"/>
        </w:rPr>
        <w:t xml:space="preserve"> 25,700. </w:t>
      </w:r>
      <w:r w:rsidR="002F33BF" w:rsidRPr="006665D1">
        <w:rPr>
          <w:lang w:val="pl-PL"/>
        </w:rPr>
        <w:t>Spośród kadry oficerskiej pewn</w:t>
      </w:r>
      <w:r>
        <w:rPr>
          <w:lang w:val="pl-PL"/>
        </w:rPr>
        <w:t>ą</w:t>
      </w:r>
      <w:r w:rsidR="002F33BF" w:rsidRPr="006665D1">
        <w:rPr>
          <w:lang w:val="pl-PL"/>
        </w:rPr>
        <w:t xml:space="preserve"> część stanowili oficerowie rezerwy, zmobilizowani w sierpniu 1939 roku.</w:t>
      </w:r>
      <w:r>
        <w:rPr>
          <w:lang w:val="pl-PL"/>
        </w:rPr>
        <w:t xml:space="preserve"> </w:t>
      </w:r>
    </w:p>
    <w:p w14:paraId="4747F100" w14:textId="77777777" w:rsidR="0074462B" w:rsidRDefault="0074462B" w:rsidP="002F33BF">
      <w:pPr>
        <w:pStyle w:val="Bezodstpw"/>
        <w:rPr>
          <w:lang w:val="pl-PL"/>
        </w:rPr>
      </w:pPr>
    </w:p>
    <w:p w14:paraId="2DF57141" w14:textId="77777777" w:rsidR="00A849EE" w:rsidRDefault="002F33BF" w:rsidP="002F33BF">
      <w:pPr>
        <w:pStyle w:val="Bezodstpw"/>
        <w:rPr>
          <w:lang w:val="pl-PL"/>
        </w:rPr>
      </w:pPr>
      <w:r w:rsidRPr="00A849EE">
        <w:rPr>
          <w:lang w:val="pl-PL"/>
        </w:rPr>
        <w:t xml:space="preserve">W wyniku tego rozkazu dokonano zbrodni bez precedensu w historii współczesnych wojen. Wymordowano prawie </w:t>
      </w:r>
      <w:r w:rsidR="008E2580">
        <w:rPr>
          <w:lang w:val="pl-PL"/>
        </w:rPr>
        <w:t>ponad 1/3</w:t>
      </w:r>
      <w:r w:rsidRPr="00A849EE">
        <w:rPr>
          <w:lang w:val="pl-PL"/>
        </w:rPr>
        <w:t xml:space="preserve"> korpusu oficerskiego</w:t>
      </w:r>
      <w:r w:rsidR="008E2580">
        <w:rPr>
          <w:lang w:val="pl-PL"/>
        </w:rPr>
        <w:t xml:space="preserve"> (obecnie przyjmuje </w:t>
      </w:r>
      <w:proofErr w:type="gramStart"/>
      <w:r w:rsidR="008E2580">
        <w:rPr>
          <w:lang w:val="pl-PL"/>
        </w:rPr>
        <w:t>się</w:t>
      </w:r>
      <w:proofErr w:type="gramEnd"/>
      <w:r w:rsidR="008E2580">
        <w:rPr>
          <w:lang w:val="pl-PL"/>
        </w:rPr>
        <w:t xml:space="preserve"> że dochodziło nawet do </w:t>
      </w:r>
      <w:r w:rsidR="00E16F6D">
        <w:rPr>
          <w:lang w:val="pl-PL"/>
        </w:rPr>
        <w:t>35</w:t>
      </w:r>
      <w:r w:rsidR="008E2580">
        <w:rPr>
          <w:lang w:val="pl-PL"/>
        </w:rPr>
        <w:t>%)</w:t>
      </w:r>
      <w:r w:rsidRPr="00A849EE">
        <w:rPr>
          <w:lang w:val="pl-PL"/>
        </w:rPr>
        <w:t xml:space="preserve"> świetnej, przeszkolonej i patriotycznej armii</w:t>
      </w:r>
      <w:r w:rsidR="00546B48">
        <w:rPr>
          <w:lang w:val="pl-PL"/>
        </w:rPr>
        <w:t>;</w:t>
      </w:r>
      <w:r w:rsidRPr="00A849EE">
        <w:rPr>
          <w:lang w:val="pl-PL"/>
        </w:rPr>
        <w:t xml:space="preserve"> zniszczono równocześnie większość przedstawicieli administracji państwowej </w:t>
      </w:r>
      <w:r w:rsidR="008E2580">
        <w:rPr>
          <w:lang w:val="pl-PL"/>
        </w:rPr>
        <w:t>połowy</w:t>
      </w:r>
      <w:r w:rsidRPr="00A849EE">
        <w:rPr>
          <w:lang w:val="pl-PL"/>
        </w:rPr>
        <w:t xml:space="preserve"> terytorium </w:t>
      </w:r>
      <w:r w:rsidR="008E2580">
        <w:rPr>
          <w:lang w:val="pl-PL"/>
        </w:rPr>
        <w:t xml:space="preserve">Polski </w:t>
      </w:r>
      <w:r w:rsidRPr="00A849EE">
        <w:rPr>
          <w:lang w:val="pl-PL"/>
        </w:rPr>
        <w:t>wcielone</w:t>
      </w:r>
      <w:r w:rsidR="00E16F6D">
        <w:rPr>
          <w:lang w:val="pl-PL"/>
        </w:rPr>
        <w:t>j</w:t>
      </w:r>
      <w:r w:rsidRPr="00A849EE">
        <w:rPr>
          <w:lang w:val="pl-PL"/>
        </w:rPr>
        <w:t xml:space="preserve"> bezprawnie do ZSR</w:t>
      </w:r>
      <w:r w:rsidR="008E2580">
        <w:rPr>
          <w:lang w:val="pl-PL"/>
        </w:rPr>
        <w:t>S</w:t>
      </w:r>
      <w:r w:rsidRPr="00A849EE">
        <w:rPr>
          <w:lang w:val="pl-PL"/>
        </w:rPr>
        <w:t xml:space="preserve">. Miejscami kaźni katyńskiej nie był wyłącznie sam Katyń, ale wiele innych miejsc (przypuszczalnie nie wszystkie są do tej pory nawet znane). </w:t>
      </w:r>
    </w:p>
    <w:p w14:paraId="3C06A5CD" w14:textId="77777777" w:rsidR="008E2580" w:rsidRDefault="008E2580" w:rsidP="002F33BF">
      <w:pPr>
        <w:pStyle w:val="Bezodstpw"/>
        <w:rPr>
          <w:lang w:val="pl-PL"/>
        </w:rPr>
      </w:pPr>
    </w:p>
    <w:p w14:paraId="6613857C" w14:textId="77777777" w:rsidR="002F33BF" w:rsidRPr="00A849EE" w:rsidRDefault="002F33BF" w:rsidP="002F33BF">
      <w:pPr>
        <w:pStyle w:val="Bezodstpw"/>
        <w:rPr>
          <w:lang w:val="pl-PL"/>
        </w:rPr>
      </w:pPr>
      <w:r w:rsidRPr="00A849EE">
        <w:rPr>
          <w:lang w:val="pl-PL"/>
        </w:rPr>
        <w:t>Miejsca do tej pory odkryte i ustalone obejmują:</w:t>
      </w:r>
    </w:p>
    <w:p w14:paraId="15F4C1FD" w14:textId="77777777" w:rsidR="002F33BF" w:rsidRPr="00A849EE" w:rsidRDefault="002F33BF" w:rsidP="002F33BF">
      <w:pPr>
        <w:pStyle w:val="Bezodstpw"/>
        <w:numPr>
          <w:ilvl w:val="0"/>
          <w:numId w:val="1"/>
        </w:numPr>
        <w:rPr>
          <w:lang w:val="pl-PL"/>
        </w:rPr>
      </w:pPr>
      <w:r w:rsidRPr="00A849EE">
        <w:rPr>
          <w:b/>
          <w:bCs/>
          <w:lang w:val="pl-PL"/>
        </w:rPr>
        <w:t>Katyń.</w:t>
      </w:r>
      <w:r w:rsidRPr="00A849EE">
        <w:rPr>
          <w:lang w:val="pl-PL"/>
        </w:rPr>
        <w:t xml:space="preserve"> Obejmuje </w:t>
      </w:r>
      <w:r w:rsidR="00546B48">
        <w:rPr>
          <w:lang w:val="pl-PL"/>
        </w:rPr>
        <w:t xml:space="preserve">zagładę </w:t>
      </w:r>
      <w:r w:rsidRPr="00A849EE">
        <w:rPr>
          <w:lang w:val="pl-PL"/>
        </w:rPr>
        <w:t xml:space="preserve">jeńców z </w:t>
      </w:r>
      <w:r w:rsidRPr="00BB2579">
        <w:rPr>
          <w:b/>
          <w:bCs/>
          <w:lang w:val="pl-PL"/>
        </w:rPr>
        <w:t>Kozielska</w:t>
      </w:r>
      <w:r w:rsidRPr="00A849EE">
        <w:rPr>
          <w:lang w:val="pl-PL"/>
        </w:rPr>
        <w:t>, ale nie odnaleziono do tej pory jednego transportu z tego obozu, a w tamtejszych dołach śmierci znaleziono pomordowanych innych jeszcze jeńców.</w:t>
      </w:r>
    </w:p>
    <w:p w14:paraId="69C2B583" w14:textId="77777777" w:rsidR="002F33BF" w:rsidRPr="00A849EE" w:rsidRDefault="002F33BF" w:rsidP="002F33BF">
      <w:pPr>
        <w:pStyle w:val="Bezodstpw"/>
        <w:numPr>
          <w:ilvl w:val="0"/>
          <w:numId w:val="1"/>
        </w:numPr>
        <w:rPr>
          <w:lang w:val="pl-PL"/>
        </w:rPr>
      </w:pPr>
      <w:r w:rsidRPr="00A849EE">
        <w:rPr>
          <w:b/>
          <w:bCs/>
          <w:lang w:val="pl-PL"/>
        </w:rPr>
        <w:t>Kalinin</w:t>
      </w:r>
      <w:r w:rsidRPr="00A849EE">
        <w:rPr>
          <w:lang w:val="pl-PL"/>
        </w:rPr>
        <w:t xml:space="preserve"> (</w:t>
      </w:r>
      <w:r w:rsidR="00546B48" w:rsidRPr="00E16F6D">
        <w:rPr>
          <w:b/>
          <w:bCs/>
          <w:lang w:val="pl-PL"/>
        </w:rPr>
        <w:t xml:space="preserve">d. </w:t>
      </w:r>
      <w:r w:rsidRPr="00E16F6D">
        <w:rPr>
          <w:b/>
          <w:bCs/>
          <w:lang w:val="pl-PL"/>
        </w:rPr>
        <w:t>Twer</w:t>
      </w:r>
      <w:r w:rsidRPr="00A849EE">
        <w:rPr>
          <w:lang w:val="pl-PL"/>
        </w:rPr>
        <w:t xml:space="preserve">). Miejsce mordu jeńców z </w:t>
      </w:r>
      <w:r w:rsidRPr="00BB2579">
        <w:rPr>
          <w:b/>
          <w:bCs/>
          <w:lang w:val="pl-PL"/>
        </w:rPr>
        <w:t>Ostaszkowa</w:t>
      </w:r>
      <w:r w:rsidRPr="00A849EE">
        <w:rPr>
          <w:lang w:val="pl-PL"/>
        </w:rPr>
        <w:t xml:space="preserve">. Potem przewieziono zwłoki pomordowanych w więzieniu NKWD w Kalininie do dołów w </w:t>
      </w:r>
      <w:proofErr w:type="spellStart"/>
      <w:r w:rsidRPr="00A849EE">
        <w:rPr>
          <w:lang w:val="pl-PL"/>
        </w:rPr>
        <w:t>Miednoje</w:t>
      </w:r>
      <w:proofErr w:type="spellEnd"/>
      <w:r w:rsidRPr="00A849EE">
        <w:rPr>
          <w:lang w:val="pl-PL"/>
        </w:rPr>
        <w:t>.</w:t>
      </w:r>
    </w:p>
    <w:p w14:paraId="6DBA620A" w14:textId="77777777" w:rsidR="002F33BF" w:rsidRPr="00A849EE" w:rsidRDefault="002F33BF" w:rsidP="002F33BF">
      <w:pPr>
        <w:pStyle w:val="Bezodstpw"/>
        <w:numPr>
          <w:ilvl w:val="0"/>
          <w:numId w:val="1"/>
        </w:numPr>
        <w:rPr>
          <w:lang w:val="pl-PL"/>
        </w:rPr>
      </w:pPr>
      <w:r w:rsidRPr="00A849EE">
        <w:rPr>
          <w:b/>
          <w:bCs/>
          <w:lang w:val="pl-PL"/>
        </w:rPr>
        <w:t>Charków. </w:t>
      </w:r>
      <w:r w:rsidRPr="00A849EE">
        <w:rPr>
          <w:lang w:val="pl-PL"/>
        </w:rPr>
        <w:t xml:space="preserve">Wiemy już dzisiaj, że zamordowano jeńców ze </w:t>
      </w:r>
      <w:r w:rsidRPr="00BB2579">
        <w:rPr>
          <w:b/>
          <w:bCs/>
          <w:lang w:val="pl-PL"/>
        </w:rPr>
        <w:t>Starobielska</w:t>
      </w:r>
      <w:r w:rsidRPr="00A849EE">
        <w:rPr>
          <w:lang w:val="pl-PL"/>
        </w:rPr>
        <w:t xml:space="preserve"> w tzw. </w:t>
      </w:r>
      <w:proofErr w:type="spellStart"/>
      <w:r w:rsidRPr="00A849EE">
        <w:rPr>
          <w:lang w:val="pl-PL"/>
        </w:rPr>
        <w:t>Lesoparku</w:t>
      </w:r>
      <w:proofErr w:type="spellEnd"/>
      <w:r w:rsidRPr="00A849EE">
        <w:rPr>
          <w:lang w:val="pl-PL"/>
        </w:rPr>
        <w:t xml:space="preserve">. Przy czym istniały tam jeszcze inne miejsca zbrodni np. w podziemiach więzienia NKWD przy pl. Dzierżyńskiego. Doły śmierci zabetonowano później w </w:t>
      </w:r>
      <w:proofErr w:type="spellStart"/>
      <w:r w:rsidRPr="00A849EE">
        <w:rPr>
          <w:lang w:val="pl-PL"/>
        </w:rPr>
        <w:t>Lesoparku</w:t>
      </w:r>
      <w:proofErr w:type="spellEnd"/>
      <w:r w:rsidRPr="00A849EE">
        <w:rPr>
          <w:lang w:val="pl-PL"/>
        </w:rPr>
        <w:t>.</w:t>
      </w:r>
    </w:p>
    <w:p w14:paraId="225018B7" w14:textId="77777777" w:rsidR="002F33BF" w:rsidRPr="00A849EE" w:rsidRDefault="002F33BF" w:rsidP="002F33BF">
      <w:pPr>
        <w:pStyle w:val="Bezodstpw"/>
        <w:numPr>
          <w:ilvl w:val="0"/>
          <w:numId w:val="1"/>
        </w:numPr>
        <w:rPr>
          <w:lang w:val="pl-PL"/>
        </w:rPr>
      </w:pPr>
      <w:r w:rsidRPr="00A849EE">
        <w:rPr>
          <w:b/>
          <w:bCs/>
          <w:lang w:val="pl-PL"/>
        </w:rPr>
        <w:t>Kijów.</w:t>
      </w:r>
      <w:r w:rsidRPr="00A849EE">
        <w:rPr>
          <w:lang w:val="pl-PL"/>
        </w:rPr>
        <w:t xml:space="preserve"> Miejsce zbrodni z tego samego rozkazu Berii (zatwierdzonego przez Biuro Polityczne wraz ze Stalinem). Mordowano tam przy ul </w:t>
      </w:r>
      <w:proofErr w:type="spellStart"/>
      <w:r w:rsidRPr="00A849EE">
        <w:rPr>
          <w:lang w:val="pl-PL"/>
        </w:rPr>
        <w:t>Korolenki</w:t>
      </w:r>
      <w:proofErr w:type="spellEnd"/>
      <w:r w:rsidRPr="00A849EE">
        <w:rPr>
          <w:lang w:val="pl-PL"/>
        </w:rPr>
        <w:t xml:space="preserve"> 17 i stamtąd przewożono trupy </w:t>
      </w:r>
      <w:r w:rsidR="00546B48">
        <w:rPr>
          <w:lang w:val="pl-PL"/>
        </w:rPr>
        <w:t xml:space="preserve">ofiar </w:t>
      </w:r>
      <w:r w:rsidRPr="00A849EE">
        <w:rPr>
          <w:lang w:val="pl-PL"/>
        </w:rPr>
        <w:t xml:space="preserve">do dołów w </w:t>
      </w:r>
      <w:proofErr w:type="spellStart"/>
      <w:r w:rsidRPr="00A849EE">
        <w:rPr>
          <w:lang w:val="pl-PL"/>
        </w:rPr>
        <w:t>Bykowni</w:t>
      </w:r>
      <w:proofErr w:type="spellEnd"/>
      <w:r w:rsidRPr="00A849EE">
        <w:rPr>
          <w:lang w:val="pl-PL"/>
        </w:rPr>
        <w:t>.</w:t>
      </w:r>
    </w:p>
    <w:p w14:paraId="75D0DA5A" w14:textId="77777777" w:rsidR="002F33BF" w:rsidRDefault="002F33BF" w:rsidP="002F33BF">
      <w:pPr>
        <w:pStyle w:val="Bezodstpw"/>
        <w:numPr>
          <w:ilvl w:val="0"/>
          <w:numId w:val="1"/>
        </w:numPr>
        <w:rPr>
          <w:lang w:val="pl-PL"/>
        </w:rPr>
      </w:pPr>
      <w:r w:rsidRPr="00A849EE">
        <w:rPr>
          <w:b/>
          <w:bCs/>
          <w:lang w:val="pl-PL"/>
        </w:rPr>
        <w:t>Mińsk.</w:t>
      </w:r>
      <w:r w:rsidRPr="00A849EE">
        <w:rPr>
          <w:lang w:val="pl-PL"/>
        </w:rPr>
        <w:t xml:space="preserve"> Mordowano tutaj Polaków w słynnym więzieniu zwanym ,,Amerykanka</w:t>
      </w:r>
      <w:r w:rsidR="00907436">
        <w:rPr>
          <w:lang w:val="pl-PL"/>
        </w:rPr>
        <w:t>”</w:t>
      </w:r>
      <w:r w:rsidRPr="00A849EE">
        <w:rPr>
          <w:lang w:val="pl-PL"/>
        </w:rPr>
        <w:t xml:space="preserve"> przy Prospekcie Lenina 13. Wywożono też więźniów do tzw. Zielonego Ługu (lub być może do </w:t>
      </w:r>
      <w:proofErr w:type="spellStart"/>
      <w:r w:rsidRPr="00A849EE">
        <w:rPr>
          <w:lang w:val="pl-PL"/>
        </w:rPr>
        <w:t>Kuropat</w:t>
      </w:r>
      <w:proofErr w:type="spellEnd"/>
      <w:r w:rsidRPr="00A849EE">
        <w:rPr>
          <w:lang w:val="pl-PL"/>
        </w:rPr>
        <w:t>).</w:t>
      </w:r>
    </w:p>
    <w:p w14:paraId="68559F89" w14:textId="77777777" w:rsidR="00D25942" w:rsidRDefault="00D25942" w:rsidP="00D25942">
      <w:pPr>
        <w:pStyle w:val="Bezodstpw"/>
        <w:rPr>
          <w:lang w:val="pl-PL"/>
        </w:rPr>
      </w:pPr>
    </w:p>
    <w:p w14:paraId="37D639E4" w14:textId="77777777" w:rsidR="00DB38B4" w:rsidRDefault="00DB38B4" w:rsidP="009F3A37">
      <w:pPr>
        <w:pStyle w:val="Bezodstpw"/>
        <w:rPr>
          <w:lang w:val="pl-PL"/>
        </w:rPr>
      </w:pPr>
      <w:r>
        <w:rPr>
          <w:lang w:val="pl-PL"/>
        </w:rPr>
        <w:lastRenderedPageBreak/>
        <w:t xml:space="preserve">W </w:t>
      </w:r>
      <w:proofErr w:type="spellStart"/>
      <w:r>
        <w:rPr>
          <w:lang w:val="pl-PL"/>
        </w:rPr>
        <w:t>kwieniu</w:t>
      </w:r>
      <w:proofErr w:type="spellEnd"/>
      <w:r>
        <w:rPr>
          <w:lang w:val="pl-PL"/>
        </w:rPr>
        <w:t xml:space="preserve"> 1943 r. Niemcy odkryli groby katyńskie i zezwolili na ekshumację ciał pomordowanych przez specjalną Komisję Międzynarodowego Czerwonego Krzyża. Zezwolono też na udział przedstawicieli Polskiego Czerwonego Krzyża (na co zgodę wydała Komenda Główna AK w Polsce). </w:t>
      </w:r>
      <w:r w:rsidR="00DC5187">
        <w:rPr>
          <w:lang w:val="pl-PL"/>
        </w:rPr>
        <w:t>Obecnie istnieją poszlaki, że Niemcy wiedzieli wcześniej o Katyniu, a nawet byli zaproszeni jako obserwatorzy w ramach wcześniejszych ustaleń współpracy ich sił bezpieczeństwa z NKWD w eksterminacji Polaków w latach 1939-1941.O</w:t>
      </w:r>
      <w:r>
        <w:rPr>
          <w:lang w:val="pl-PL"/>
        </w:rPr>
        <w:t>dwiedzili też miejsce zbrodni przedstawiciele Rady Głównej Opiekuńczej</w:t>
      </w:r>
      <w:r w:rsidR="00DC5187">
        <w:rPr>
          <w:lang w:val="pl-PL"/>
        </w:rPr>
        <w:t xml:space="preserve"> (organu polskiego pod zarządem niemieckim w Generalnej </w:t>
      </w:r>
      <w:proofErr w:type="spellStart"/>
      <w:r w:rsidR="00DC5187">
        <w:rPr>
          <w:lang w:val="pl-PL"/>
        </w:rPr>
        <w:t>Gubernii</w:t>
      </w:r>
      <w:proofErr w:type="spellEnd"/>
      <w:r w:rsidR="00DC5187">
        <w:rPr>
          <w:lang w:val="pl-PL"/>
        </w:rPr>
        <w:t>)</w:t>
      </w:r>
      <w:r w:rsidR="00BB2579">
        <w:rPr>
          <w:lang w:val="pl-PL"/>
        </w:rPr>
        <w:t xml:space="preserve"> co przyczyniło się do bezpodstawnych oskarżeń tych osób po wojnie przez komunistów</w:t>
      </w:r>
      <w:r>
        <w:rPr>
          <w:lang w:val="pl-PL"/>
        </w:rPr>
        <w:t xml:space="preserve">. Mord oficerów polskich z rąk NKWD został podany do publicznej wiadomości. Po zajęciu terenów Smoleńska przez Sowietów, władze komunistyczne powołały sowiecką Komisję tzw. Komisję </w:t>
      </w:r>
      <w:proofErr w:type="spellStart"/>
      <w:r>
        <w:rPr>
          <w:lang w:val="pl-PL"/>
        </w:rPr>
        <w:t>Burdenki</w:t>
      </w:r>
      <w:proofErr w:type="spellEnd"/>
      <w:r>
        <w:rPr>
          <w:lang w:val="pl-PL"/>
        </w:rPr>
        <w:t>. Ponownie przekopano groby i dokonano ekshumacji zwłok pomordowanych. Sowieci obwieścili światu, że zbrodni dokonali Niemcy po przejęciu jeńców polskich po inwazji w 1941 r.</w:t>
      </w:r>
    </w:p>
    <w:p w14:paraId="3077A19E" w14:textId="77777777" w:rsidR="004D40AE" w:rsidRDefault="004D40AE" w:rsidP="009F3A37">
      <w:pPr>
        <w:pStyle w:val="Bezodstpw"/>
        <w:rPr>
          <w:lang w:val="pl-PL"/>
        </w:rPr>
      </w:pPr>
    </w:p>
    <w:p w14:paraId="787FF04E" w14:textId="77777777" w:rsidR="004D40AE" w:rsidRDefault="004D40AE" w:rsidP="009F3A37">
      <w:pPr>
        <w:pStyle w:val="Bezodstpw"/>
        <w:rPr>
          <w:lang w:val="pl-PL"/>
        </w:rPr>
      </w:pPr>
      <w:r>
        <w:rPr>
          <w:lang w:val="pl-PL"/>
        </w:rPr>
        <w:t xml:space="preserve">Nie żyjący już, Andrzej Wajda, który stracił własnego ojca podczas zbrodni katyńskiej nakręcił </w:t>
      </w:r>
      <w:r w:rsidR="00E33FEF">
        <w:rPr>
          <w:lang w:val="pl-PL"/>
        </w:rPr>
        <w:t xml:space="preserve">w 2007 </w:t>
      </w:r>
      <w:r>
        <w:rPr>
          <w:lang w:val="pl-PL"/>
        </w:rPr>
        <w:t xml:space="preserve">film </w:t>
      </w:r>
      <w:proofErr w:type="gramStart"/>
      <w:r>
        <w:rPr>
          <w:lang w:val="pl-PL"/>
        </w:rPr>
        <w:t>p.t. ,,Katyń</w:t>
      </w:r>
      <w:proofErr w:type="gramEnd"/>
      <w:r>
        <w:rPr>
          <w:lang w:val="pl-PL"/>
        </w:rPr>
        <w:t>”. Film oprócz ostatnich scen likwidacji oficerów polskich był jedn</w:t>
      </w:r>
      <w:r w:rsidR="00E33FEF">
        <w:rPr>
          <w:lang w:val="pl-PL"/>
        </w:rPr>
        <w:t>ak pewną</w:t>
      </w:r>
      <w:r>
        <w:rPr>
          <w:lang w:val="pl-PL"/>
        </w:rPr>
        <w:t xml:space="preserve"> manipulacją i nieprawdziwym obrazem, w którym nawet zamieścił dobrego Rosjanina i nieszczęśliwego oficera polskiego, który się uratował i potem był w komunistycznej armii zdrajcy Berlinga,</w:t>
      </w:r>
      <w:r w:rsidR="00E33FEF">
        <w:rPr>
          <w:lang w:val="pl-PL"/>
        </w:rPr>
        <w:t xml:space="preserve"> </w:t>
      </w:r>
      <w:r>
        <w:rPr>
          <w:lang w:val="pl-PL"/>
        </w:rPr>
        <w:t xml:space="preserve">a na końcu popełnił samobójstwo… </w:t>
      </w:r>
      <w:r w:rsidR="00E33FEF">
        <w:rPr>
          <w:lang w:val="pl-PL"/>
        </w:rPr>
        <w:t xml:space="preserve">W każdym razie scenariusz tego filmu jest skandaliczny i usiany zupełnie nieprawdziwymi obrazami czy też sekwencjami. </w:t>
      </w:r>
      <w:r>
        <w:rPr>
          <w:lang w:val="pl-PL"/>
        </w:rPr>
        <w:t>Niestety obecne potoczna wiedza o zbrodni katyńskiej opiera się na tego typu produkcji filmowej.</w:t>
      </w:r>
    </w:p>
    <w:p w14:paraId="5F32CC3B" w14:textId="77777777" w:rsidR="00DC5187" w:rsidRDefault="00DC5187" w:rsidP="009F3A37">
      <w:pPr>
        <w:pStyle w:val="Bezodstpw"/>
        <w:rPr>
          <w:lang w:val="pl-PL"/>
        </w:rPr>
      </w:pPr>
    </w:p>
    <w:p w14:paraId="3AD1E2DA" w14:textId="71E6BEC5" w:rsidR="00DC5187" w:rsidRDefault="00DC5187" w:rsidP="009F3A37">
      <w:pPr>
        <w:pStyle w:val="Bezodstpw"/>
        <w:rPr>
          <w:i/>
          <w:lang w:val="pl-PL"/>
        </w:rPr>
      </w:pPr>
      <w:r>
        <w:rPr>
          <w:lang w:val="pl-PL"/>
        </w:rPr>
        <w:t>Alianci jednak starali się całkowicie zignorować sprawę Katynia</w:t>
      </w:r>
      <w:r w:rsidR="00546B48">
        <w:rPr>
          <w:lang w:val="pl-PL"/>
        </w:rPr>
        <w:t>,</w:t>
      </w:r>
      <w:r>
        <w:rPr>
          <w:lang w:val="pl-PL"/>
        </w:rPr>
        <w:t xml:space="preserve"> chociaż doszło do zerwania stosunków polsko-</w:t>
      </w:r>
      <w:r w:rsidR="00BB2579">
        <w:rPr>
          <w:lang w:val="pl-PL"/>
        </w:rPr>
        <w:t>rosyjskich (</w:t>
      </w:r>
      <w:r>
        <w:rPr>
          <w:lang w:val="pl-PL"/>
        </w:rPr>
        <w:t xml:space="preserve">ze strony Sowietów). Tak opisywał stanowisko aliantów zachodnich George F. </w:t>
      </w:r>
      <w:proofErr w:type="spellStart"/>
      <w:r>
        <w:rPr>
          <w:lang w:val="pl-PL"/>
        </w:rPr>
        <w:t>Kennan</w:t>
      </w:r>
      <w:proofErr w:type="spellEnd"/>
      <w:r>
        <w:rPr>
          <w:lang w:val="pl-PL"/>
        </w:rPr>
        <w:t xml:space="preserve"> (b. ambasador USA w Moskwie w latach 1952-1953) podczas swojej rozmowy w 1972 r., z prof. Januszem K. Zawodnym, polskim historykiem, pracującym w USA. </w:t>
      </w:r>
      <w:r w:rsidRPr="00DC5187">
        <w:rPr>
          <w:i/>
          <w:lang w:val="pl-PL"/>
        </w:rPr>
        <w:t>Z</w:t>
      </w:r>
      <w:r>
        <w:rPr>
          <w:i/>
          <w:lang w:val="pl-PL"/>
        </w:rPr>
        <w:t>wycięstwo Aliantów w tej wojnie było od samego początku obciążone tym, że Alianci n</w:t>
      </w:r>
      <w:r w:rsidR="005562C4">
        <w:rPr>
          <w:i/>
          <w:lang w:val="pl-PL"/>
        </w:rPr>
        <w:t>i</w:t>
      </w:r>
      <w:r>
        <w:rPr>
          <w:i/>
          <w:lang w:val="pl-PL"/>
        </w:rPr>
        <w:t>e byli zbyt silni, żeby pokonać Hitlera bez Z</w:t>
      </w:r>
      <w:r w:rsidR="005562C4">
        <w:rPr>
          <w:i/>
          <w:lang w:val="pl-PL"/>
        </w:rPr>
        <w:t>wi</w:t>
      </w:r>
      <w:r>
        <w:rPr>
          <w:i/>
          <w:lang w:val="pl-PL"/>
        </w:rPr>
        <w:t>ą</w:t>
      </w:r>
      <w:r w:rsidR="005562C4">
        <w:rPr>
          <w:i/>
          <w:lang w:val="pl-PL"/>
        </w:rPr>
        <w:t>z</w:t>
      </w:r>
      <w:r>
        <w:rPr>
          <w:i/>
          <w:lang w:val="pl-PL"/>
        </w:rPr>
        <w:t>ku Sowieckiego. W tej sytuacji nie byli w stanie zająć wyraźnego stanowiska w sprawie swoich początkowych celów wojennych. Musieli pójść na kompromis z politycznymi celami reżimu S</w:t>
      </w:r>
      <w:r w:rsidR="00201CF0">
        <w:rPr>
          <w:i/>
          <w:lang w:val="pl-PL"/>
        </w:rPr>
        <w:t>ta</w:t>
      </w:r>
      <w:r>
        <w:rPr>
          <w:i/>
          <w:lang w:val="pl-PL"/>
        </w:rPr>
        <w:t xml:space="preserve">lina. To ich postawiło w fałszywej i pełnej hipokryzji </w:t>
      </w:r>
      <w:r w:rsidR="00201CF0">
        <w:rPr>
          <w:i/>
          <w:lang w:val="pl-PL"/>
        </w:rPr>
        <w:t>sytuacji</w:t>
      </w:r>
      <w:r>
        <w:rPr>
          <w:i/>
          <w:lang w:val="pl-PL"/>
        </w:rPr>
        <w:t>. Polska była najbardziej widocznym tego przykładem. Paradoks</w:t>
      </w:r>
      <w:r w:rsidR="00BB2579">
        <w:rPr>
          <w:i/>
          <w:lang w:val="pl-PL"/>
        </w:rPr>
        <w:t>al</w:t>
      </w:r>
      <w:r>
        <w:rPr>
          <w:i/>
          <w:lang w:val="pl-PL"/>
        </w:rPr>
        <w:t>nym powodem</w:t>
      </w:r>
      <w:r w:rsidR="008249E7">
        <w:rPr>
          <w:i/>
          <w:lang w:val="pl-PL"/>
        </w:rPr>
        <w:t xml:space="preserve">, dla którego Alianci odnosili </w:t>
      </w:r>
      <w:r w:rsidR="00201CF0">
        <w:rPr>
          <w:i/>
          <w:lang w:val="pl-PL"/>
        </w:rPr>
        <w:t>się</w:t>
      </w:r>
      <w:r w:rsidR="008249E7">
        <w:rPr>
          <w:i/>
          <w:lang w:val="pl-PL"/>
        </w:rPr>
        <w:t xml:space="preserve"> z niechęcią do Polaków, był fakt, że Polacy chcieli obronić swoj</w:t>
      </w:r>
      <w:r w:rsidR="00AF5CA3">
        <w:rPr>
          <w:i/>
          <w:lang w:val="pl-PL"/>
        </w:rPr>
        <w:t>ą</w:t>
      </w:r>
      <w:r w:rsidR="008249E7">
        <w:rPr>
          <w:i/>
          <w:lang w:val="pl-PL"/>
        </w:rPr>
        <w:t xml:space="preserve"> </w:t>
      </w:r>
      <w:r w:rsidR="00546B48">
        <w:rPr>
          <w:i/>
          <w:lang w:val="pl-PL"/>
        </w:rPr>
        <w:t>nie</w:t>
      </w:r>
      <w:r w:rsidR="008249E7">
        <w:rPr>
          <w:i/>
          <w:lang w:val="pl-PL"/>
        </w:rPr>
        <w:t>podległość. Było to dla Ali</w:t>
      </w:r>
      <w:r w:rsidR="00AF5CA3">
        <w:rPr>
          <w:i/>
          <w:lang w:val="pl-PL"/>
        </w:rPr>
        <w:t>an</w:t>
      </w:r>
      <w:r w:rsidR="008249E7">
        <w:rPr>
          <w:i/>
          <w:lang w:val="pl-PL"/>
        </w:rPr>
        <w:t>tów kłopotliwe, chcieli by Polacy stawiali opór Niemcom, ale poddali się Rosjanom.</w:t>
      </w:r>
    </w:p>
    <w:p w14:paraId="20F8A2DC" w14:textId="77777777" w:rsidR="008249E7" w:rsidRDefault="008249E7" w:rsidP="009F3A37">
      <w:pPr>
        <w:pStyle w:val="Bezodstpw"/>
        <w:rPr>
          <w:i/>
          <w:lang w:val="pl-PL"/>
        </w:rPr>
      </w:pPr>
    </w:p>
    <w:p w14:paraId="7D8C8758" w14:textId="77777777" w:rsidR="008249E7" w:rsidRDefault="008249E7" w:rsidP="009F3A37">
      <w:pPr>
        <w:pStyle w:val="Bezodstpw"/>
        <w:rPr>
          <w:lang w:val="pl-PL"/>
        </w:rPr>
      </w:pPr>
      <w:r>
        <w:rPr>
          <w:lang w:val="pl-PL"/>
        </w:rPr>
        <w:t xml:space="preserve">W innym miejscu swojej ważnej pozycji </w:t>
      </w:r>
      <w:proofErr w:type="spellStart"/>
      <w:r>
        <w:rPr>
          <w:lang w:val="pl-PL"/>
        </w:rPr>
        <w:t>nt</w:t>
      </w:r>
      <w:proofErr w:type="spellEnd"/>
      <w:r>
        <w:rPr>
          <w:lang w:val="pl-PL"/>
        </w:rPr>
        <w:t xml:space="preserve"> Katynia prof. J. Z</w:t>
      </w:r>
      <w:r w:rsidR="00294509">
        <w:rPr>
          <w:lang w:val="pl-PL"/>
        </w:rPr>
        <w:t>a</w:t>
      </w:r>
      <w:r>
        <w:rPr>
          <w:lang w:val="pl-PL"/>
        </w:rPr>
        <w:t xml:space="preserve">wodny wspomina opinię </w:t>
      </w:r>
      <w:r w:rsidR="005562C4">
        <w:rPr>
          <w:lang w:val="pl-PL"/>
        </w:rPr>
        <w:t xml:space="preserve">por. </w:t>
      </w:r>
      <w:r>
        <w:rPr>
          <w:lang w:val="pl-PL"/>
        </w:rPr>
        <w:t xml:space="preserve">Józefa </w:t>
      </w:r>
      <w:r w:rsidR="00546B48">
        <w:rPr>
          <w:lang w:val="pl-PL"/>
        </w:rPr>
        <w:t xml:space="preserve">hr. </w:t>
      </w:r>
      <w:r>
        <w:rPr>
          <w:lang w:val="pl-PL"/>
        </w:rPr>
        <w:t>Czapskiego, który był desygnowany przez gen. Wł</w:t>
      </w:r>
      <w:r w:rsidR="00294509">
        <w:rPr>
          <w:lang w:val="pl-PL"/>
        </w:rPr>
        <w:t>a</w:t>
      </w:r>
      <w:r>
        <w:rPr>
          <w:lang w:val="pl-PL"/>
        </w:rPr>
        <w:t>dysława Andersa w Rosji do poszukiwa</w:t>
      </w:r>
      <w:r w:rsidR="005562C4">
        <w:rPr>
          <w:lang w:val="pl-PL"/>
        </w:rPr>
        <w:t>ń</w:t>
      </w:r>
      <w:r>
        <w:rPr>
          <w:lang w:val="pl-PL"/>
        </w:rPr>
        <w:t xml:space="preserve"> zaginionych oficerów polskich:</w:t>
      </w:r>
    </w:p>
    <w:p w14:paraId="1331285E" w14:textId="77777777" w:rsidR="008249E7" w:rsidRDefault="008249E7" w:rsidP="009F3A37">
      <w:pPr>
        <w:pStyle w:val="Bezodstpw"/>
        <w:rPr>
          <w:lang w:val="pl-PL"/>
        </w:rPr>
      </w:pPr>
    </w:p>
    <w:p w14:paraId="5FE6591E" w14:textId="77777777" w:rsidR="008249E7" w:rsidRDefault="008249E7" w:rsidP="009F3A37">
      <w:pPr>
        <w:pStyle w:val="Bezodstpw"/>
        <w:rPr>
          <w:i/>
          <w:lang w:val="pl-PL"/>
        </w:rPr>
      </w:pPr>
      <w:r>
        <w:rPr>
          <w:i/>
          <w:lang w:val="pl-PL"/>
        </w:rPr>
        <w:t xml:space="preserve">Spotkaliśmy bardzo przyzwoitego oficera </w:t>
      </w:r>
      <w:r w:rsidR="00294509">
        <w:rPr>
          <w:i/>
          <w:lang w:val="pl-PL"/>
        </w:rPr>
        <w:t xml:space="preserve">wywiadu </w:t>
      </w:r>
      <w:r>
        <w:rPr>
          <w:i/>
          <w:lang w:val="pl-PL"/>
        </w:rPr>
        <w:t>amerykańskiego o polskim nazwisku - ppłk Szymańskiego, który miał pojechać do Roosevelta do W</w:t>
      </w:r>
      <w:r w:rsidR="00294509">
        <w:rPr>
          <w:i/>
          <w:lang w:val="pl-PL"/>
        </w:rPr>
        <w:t>a</w:t>
      </w:r>
      <w:r>
        <w:rPr>
          <w:i/>
          <w:lang w:val="pl-PL"/>
        </w:rPr>
        <w:t xml:space="preserve">szyngtonu by mu raportować o sytuacji Polaków w Rosji. Wszystkie materiały zbieraliśmy, najdokładniejsze, żeby </w:t>
      </w:r>
      <w:proofErr w:type="spellStart"/>
      <w:r>
        <w:rPr>
          <w:i/>
          <w:lang w:val="pl-PL"/>
        </w:rPr>
        <w:t>doszly</w:t>
      </w:r>
      <w:proofErr w:type="spellEnd"/>
      <w:r>
        <w:rPr>
          <w:i/>
          <w:lang w:val="pl-PL"/>
        </w:rPr>
        <w:t xml:space="preserve"> do Roosevelta, bo wiedzieliśmy, że on si</w:t>
      </w:r>
      <w:r w:rsidR="00294509">
        <w:rPr>
          <w:i/>
          <w:lang w:val="pl-PL"/>
        </w:rPr>
        <w:t>ę</w:t>
      </w:r>
      <w:r>
        <w:rPr>
          <w:i/>
          <w:lang w:val="pl-PL"/>
        </w:rPr>
        <w:t xml:space="preserve"> ci</w:t>
      </w:r>
      <w:r w:rsidR="00294509">
        <w:rPr>
          <w:i/>
          <w:lang w:val="pl-PL"/>
        </w:rPr>
        <w:t>ą</w:t>
      </w:r>
      <w:r>
        <w:rPr>
          <w:i/>
          <w:lang w:val="pl-PL"/>
        </w:rPr>
        <w:t xml:space="preserve">gle </w:t>
      </w:r>
      <w:r w:rsidR="00BB2579">
        <w:rPr>
          <w:i/>
          <w:lang w:val="pl-PL"/>
        </w:rPr>
        <w:t>wahał</w:t>
      </w:r>
      <w:r>
        <w:rPr>
          <w:i/>
          <w:lang w:val="pl-PL"/>
        </w:rPr>
        <w:t xml:space="preserve"> czy była możliwość, żeby Rosjanie to zrobili. </w:t>
      </w:r>
      <w:r w:rsidR="005562C4">
        <w:rPr>
          <w:i/>
          <w:lang w:val="pl-PL"/>
        </w:rPr>
        <w:t>Dwa lata</w:t>
      </w:r>
      <w:r>
        <w:rPr>
          <w:i/>
          <w:lang w:val="pl-PL"/>
        </w:rPr>
        <w:t xml:space="preserve"> później dowiedziałem się, że te papiery nigdy do Roosevelta nie doszły i że z jego rozkazu </w:t>
      </w:r>
      <w:r>
        <w:rPr>
          <w:i/>
          <w:lang w:val="pl-PL"/>
        </w:rPr>
        <w:lastRenderedPageBreak/>
        <w:t>Dwójka (amerykańska</w:t>
      </w:r>
      <w:r w:rsidR="005562C4">
        <w:rPr>
          <w:i/>
          <w:lang w:val="pl-PL"/>
        </w:rPr>
        <w:t xml:space="preserve"> - M.J.</w:t>
      </w:r>
      <w:r>
        <w:rPr>
          <w:i/>
          <w:lang w:val="pl-PL"/>
        </w:rPr>
        <w:t>) niszczyła wszy</w:t>
      </w:r>
      <w:r w:rsidR="00294509">
        <w:rPr>
          <w:i/>
          <w:lang w:val="pl-PL"/>
        </w:rPr>
        <w:t>st</w:t>
      </w:r>
      <w:r>
        <w:rPr>
          <w:i/>
          <w:lang w:val="pl-PL"/>
        </w:rPr>
        <w:t>kie papiery, w których mówiono, że to zrobili Rosjanie.</w:t>
      </w:r>
    </w:p>
    <w:p w14:paraId="35D73737" w14:textId="77777777" w:rsidR="003C6578" w:rsidRDefault="003C6578" w:rsidP="009F3A37">
      <w:pPr>
        <w:pStyle w:val="Bezodstpw"/>
        <w:rPr>
          <w:i/>
          <w:lang w:val="pl-PL"/>
        </w:rPr>
      </w:pPr>
    </w:p>
    <w:p w14:paraId="4630CFD3" w14:textId="13BC242D" w:rsidR="003C6578" w:rsidRPr="003C6578" w:rsidRDefault="003C6578" w:rsidP="003C6578">
      <w:pPr>
        <w:pStyle w:val="Bezodstpw"/>
        <w:jc w:val="center"/>
        <w:rPr>
          <w:iCs/>
          <w:lang w:val="pl-PL"/>
        </w:rPr>
      </w:pPr>
      <w:r>
        <w:rPr>
          <w:iCs/>
          <w:noProof/>
          <w:lang w:val="pl-PL"/>
        </w:rPr>
        <w:drawing>
          <wp:inline distT="0" distB="0" distL="0" distR="0" wp14:anchorId="33C48407" wp14:editId="5B668797">
            <wp:extent cx="2674800" cy="4003200"/>
            <wp:effectExtent l="0" t="0" r="0" b="0"/>
            <wp:docPr id="1009664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64659" name="Picture 1009664659"/>
                    <pic:cNvPicPr/>
                  </pic:nvPicPr>
                  <pic:blipFill>
                    <a:blip r:embed="rId8">
                      <a:extLst>
                        <a:ext uri="{28A0092B-C50C-407E-A947-70E740481C1C}">
                          <a14:useLocalDpi xmlns:a14="http://schemas.microsoft.com/office/drawing/2010/main" val="0"/>
                        </a:ext>
                      </a:extLst>
                    </a:blip>
                    <a:stretch>
                      <a:fillRect/>
                    </a:stretch>
                  </pic:blipFill>
                  <pic:spPr>
                    <a:xfrm>
                      <a:off x="0" y="0"/>
                      <a:ext cx="2674800" cy="4003200"/>
                    </a:xfrm>
                    <a:prstGeom prst="rect">
                      <a:avLst/>
                    </a:prstGeom>
                  </pic:spPr>
                </pic:pic>
              </a:graphicData>
            </a:graphic>
          </wp:inline>
        </w:drawing>
      </w:r>
    </w:p>
    <w:p w14:paraId="27A7B031" w14:textId="77777777" w:rsidR="003C6578" w:rsidRDefault="003C6578" w:rsidP="009F3A37">
      <w:pPr>
        <w:pStyle w:val="Bezodstpw"/>
        <w:rPr>
          <w:rFonts w:asciiTheme="minorHAnsi" w:hAnsiTheme="minorHAnsi" w:cstheme="minorHAnsi"/>
          <w:iCs/>
          <w:lang w:val="pl-PL"/>
        </w:rPr>
      </w:pPr>
    </w:p>
    <w:p w14:paraId="5E72BD68" w14:textId="52395045" w:rsidR="003C6578" w:rsidRPr="00286FBF" w:rsidRDefault="003C6578" w:rsidP="00CF7884">
      <w:pPr>
        <w:pStyle w:val="Bezodstpw"/>
        <w:jc w:val="both"/>
        <w:rPr>
          <w:rFonts w:asciiTheme="minorHAnsi" w:hAnsiTheme="minorHAnsi" w:cstheme="minorHAnsi"/>
          <w:iCs/>
          <w:sz w:val="22"/>
          <w:szCs w:val="22"/>
          <w:lang w:val="pl-PL"/>
        </w:rPr>
      </w:pPr>
      <w:r w:rsidRPr="00286FBF">
        <w:rPr>
          <w:rFonts w:asciiTheme="minorHAnsi" w:hAnsiTheme="minorHAnsi" w:cstheme="minorHAnsi"/>
          <w:iCs/>
          <w:sz w:val="22"/>
          <w:szCs w:val="22"/>
          <w:lang w:val="pl-PL"/>
        </w:rPr>
        <w:t>Gen. bryg. Mieczysław Makary Smorawiński (25 XII 1893, Kalisz – 9 IV 1940, Katyń), legionista, uczestnik I wojny światowej, wojny polsko-ukraińskiej i wojny polsko-bolszewickiej w 1920</w:t>
      </w:r>
      <w:r w:rsidR="00CF7884" w:rsidRPr="00286FBF">
        <w:rPr>
          <w:rFonts w:asciiTheme="minorHAnsi" w:hAnsiTheme="minorHAnsi" w:cstheme="minorHAnsi"/>
          <w:iCs/>
          <w:sz w:val="22"/>
          <w:szCs w:val="22"/>
          <w:lang w:val="pl-PL"/>
        </w:rPr>
        <w:t>. Po zakończeniu wojny dowódca I2 Dywizji Legionów, podczas zamachu majowego opowiedział się po stronie marszałka Józefa Piłsudskiego. W latach 1927 – 1932 dowódca 6 Dywizji Piechoty w Krakowie</w:t>
      </w:r>
      <w:r w:rsidR="00201CF0">
        <w:rPr>
          <w:rFonts w:asciiTheme="minorHAnsi" w:hAnsiTheme="minorHAnsi" w:cstheme="minorHAnsi"/>
          <w:iCs/>
          <w:sz w:val="22"/>
          <w:szCs w:val="22"/>
          <w:lang w:val="pl-PL"/>
        </w:rPr>
        <w:t>,</w:t>
      </w:r>
      <w:r w:rsidR="00CF7884" w:rsidRPr="00286FBF">
        <w:rPr>
          <w:rFonts w:asciiTheme="minorHAnsi" w:hAnsiTheme="minorHAnsi" w:cstheme="minorHAnsi"/>
          <w:iCs/>
          <w:sz w:val="22"/>
          <w:szCs w:val="22"/>
          <w:lang w:val="pl-PL"/>
        </w:rPr>
        <w:t xml:space="preserve"> a w latach 1932-34 dowódca Okręgu Korpusu III w Grodnie. Od 1934 do wybuchu wojny dowódca Okręgu Korpusu II w Lublinie. Przed samą kampanią wrześniową organizował 39 Rezerwową Dywizję Piechoty i bazy zaopatrzeniowe dla 3 Dywizji Piechoty. Po ataku Rosji Sowieckiej 17 IX 1939 zakazał walki z Armi</w:t>
      </w:r>
      <w:r w:rsidR="00201CF0">
        <w:rPr>
          <w:rFonts w:asciiTheme="minorHAnsi" w:hAnsiTheme="minorHAnsi" w:cstheme="minorHAnsi"/>
          <w:iCs/>
          <w:sz w:val="22"/>
          <w:szCs w:val="22"/>
          <w:lang w:val="pl-PL"/>
        </w:rPr>
        <w:t>ą</w:t>
      </w:r>
      <w:r w:rsidR="00CF7884" w:rsidRPr="00286FBF">
        <w:rPr>
          <w:rFonts w:asciiTheme="minorHAnsi" w:hAnsiTheme="minorHAnsi" w:cstheme="minorHAnsi"/>
          <w:iCs/>
          <w:sz w:val="22"/>
          <w:szCs w:val="22"/>
          <w:lang w:val="pl-PL"/>
        </w:rPr>
        <w:t xml:space="preserve"> Czerwoną (zgodnie z rozkazem Naczelnego Wodza, marszałka Edwarda Rydza-Śmigłego). Po 20 IX wzięty do niewoli sowieckiej i umieszczony pod koniec 1939 w obozie w Kozielsku, skąd przewieziony do Katynia i zamordowany przez NKWD w transporcie z 6 IV 1940 (</w:t>
      </w:r>
      <w:r w:rsidR="00201CF0">
        <w:rPr>
          <w:rFonts w:asciiTheme="minorHAnsi" w:hAnsiTheme="minorHAnsi" w:cstheme="minorHAnsi"/>
          <w:iCs/>
          <w:sz w:val="22"/>
          <w:szCs w:val="22"/>
          <w:lang w:val="pl-PL"/>
        </w:rPr>
        <w:t>f</w:t>
      </w:r>
      <w:r w:rsidR="00286FBF" w:rsidRPr="00286FBF">
        <w:rPr>
          <w:rFonts w:asciiTheme="minorHAnsi" w:hAnsiTheme="minorHAnsi" w:cstheme="minorHAnsi"/>
          <w:iCs/>
          <w:sz w:val="22"/>
          <w:szCs w:val="22"/>
          <w:lang w:val="pl-PL"/>
        </w:rPr>
        <w:t>ot. NN, z Księgi Cmentarnej Polskiego Cmentarza Wojennego: Katyń</w:t>
      </w:r>
      <w:r w:rsidR="00201CF0">
        <w:rPr>
          <w:rFonts w:asciiTheme="minorHAnsi" w:hAnsiTheme="minorHAnsi" w:cstheme="minorHAnsi"/>
          <w:iCs/>
          <w:sz w:val="22"/>
          <w:szCs w:val="22"/>
          <w:lang w:val="pl-PL"/>
        </w:rPr>
        <w:t>)</w:t>
      </w:r>
      <w:r w:rsidR="00286FBF" w:rsidRPr="00286FBF">
        <w:rPr>
          <w:rFonts w:asciiTheme="minorHAnsi" w:hAnsiTheme="minorHAnsi" w:cstheme="minorHAnsi"/>
          <w:iCs/>
          <w:sz w:val="22"/>
          <w:szCs w:val="22"/>
          <w:lang w:val="pl-PL"/>
        </w:rPr>
        <w:t xml:space="preserve">. </w:t>
      </w:r>
    </w:p>
    <w:p w14:paraId="2E99F66D" w14:textId="77777777" w:rsidR="003C6578" w:rsidRPr="003C6578" w:rsidRDefault="003C6578" w:rsidP="003C6578">
      <w:pPr>
        <w:pStyle w:val="Bezodstpw"/>
        <w:jc w:val="both"/>
        <w:rPr>
          <w:iCs/>
          <w:lang w:val="pl-PL"/>
        </w:rPr>
      </w:pPr>
    </w:p>
    <w:p w14:paraId="36212801" w14:textId="7EBA97AE" w:rsidR="007010E0" w:rsidRDefault="00E33FEF" w:rsidP="009F3A37">
      <w:pPr>
        <w:pStyle w:val="Bezodstpw"/>
        <w:rPr>
          <w:iCs/>
          <w:lang w:val="pl-PL"/>
        </w:rPr>
      </w:pPr>
      <w:r>
        <w:rPr>
          <w:iCs/>
          <w:lang w:val="pl-PL"/>
        </w:rPr>
        <w:t>Dramat Katynia widać jednak najlepiej w przeżyciach rodzin dotkniętych tą zbrodnią. Koszmar tej zbrodni trwa po dzień dzisiejszy, ponieważ Polska utraciła kwiat oficerski, w tym też wielu generałów</w:t>
      </w:r>
      <w:r w:rsidR="007010E0">
        <w:rPr>
          <w:iCs/>
          <w:lang w:val="pl-PL"/>
        </w:rPr>
        <w:t xml:space="preserve">. </w:t>
      </w:r>
      <w:r>
        <w:rPr>
          <w:iCs/>
          <w:lang w:val="pl-PL"/>
        </w:rPr>
        <w:t xml:space="preserve">Jednym </w:t>
      </w:r>
      <w:r w:rsidR="00361E6B">
        <w:rPr>
          <w:iCs/>
          <w:lang w:val="pl-PL"/>
        </w:rPr>
        <w:t>z</w:t>
      </w:r>
      <w:r>
        <w:rPr>
          <w:iCs/>
          <w:lang w:val="pl-PL"/>
        </w:rPr>
        <w:t xml:space="preserve"> nich był bohaterski syn ziemi wielkopolskiej pochodzący z </w:t>
      </w:r>
      <w:r w:rsidR="000A6721">
        <w:rPr>
          <w:iCs/>
          <w:lang w:val="pl-PL"/>
        </w:rPr>
        <w:t>Kalisza</w:t>
      </w:r>
      <w:r w:rsidR="00361E6B">
        <w:rPr>
          <w:iCs/>
          <w:lang w:val="pl-PL"/>
        </w:rPr>
        <w:t xml:space="preserve"> i z Pyzdr nad Wartą</w:t>
      </w:r>
      <w:r w:rsidR="000A6721">
        <w:rPr>
          <w:iCs/>
          <w:lang w:val="pl-PL"/>
        </w:rPr>
        <w:t>, gen. bryg./gen. dyw. Mieczysław Smorawiński. Podczas I wojny światowej walczył w II Brygadzie Legionów Polskich, potem po kryzysie przysięgowym w Polskiej Sile Zbrojnej. Potem walczył w 8 pp</w:t>
      </w:r>
      <w:r w:rsidR="00717E2B">
        <w:rPr>
          <w:iCs/>
          <w:lang w:val="pl-PL"/>
        </w:rPr>
        <w:t>.</w:t>
      </w:r>
      <w:r w:rsidR="000A6721">
        <w:rPr>
          <w:iCs/>
          <w:lang w:val="pl-PL"/>
        </w:rPr>
        <w:t xml:space="preserve"> Legionów w walkach z Ukraińcami pod Lwowem, a następnie w wojnie polsko-bolszewickiej w 2 Dywizji Piechoty Legionów. Podczas przewrotu majowego opowiedział się po stronie Józefa Piłsudskiego. Następnie </w:t>
      </w:r>
      <w:r w:rsidR="00361E6B">
        <w:rPr>
          <w:iCs/>
          <w:lang w:val="pl-PL"/>
        </w:rPr>
        <w:t xml:space="preserve">był </w:t>
      </w:r>
      <w:r w:rsidR="000A6721">
        <w:rPr>
          <w:iCs/>
          <w:lang w:val="pl-PL"/>
        </w:rPr>
        <w:t>dow</w:t>
      </w:r>
      <w:r w:rsidR="00361E6B">
        <w:rPr>
          <w:iCs/>
          <w:lang w:val="pl-PL"/>
        </w:rPr>
        <w:t>ódcą</w:t>
      </w:r>
      <w:r w:rsidR="000A6721">
        <w:rPr>
          <w:iCs/>
          <w:lang w:val="pl-PL"/>
        </w:rPr>
        <w:t xml:space="preserve"> 6 Dywizji Piechoty w </w:t>
      </w:r>
      <w:r w:rsidR="000A6721">
        <w:rPr>
          <w:iCs/>
          <w:lang w:val="pl-PL"/>
        </w:rPr>
        <w:lastRenderedPageBreak/>
        <w:t>Krakowie</w:t>
      </w:r>
      <w:r w:rsidR="00361E6B">
        <w:rPr>
          <w:iCs/>
          <w:lang w:val="pl-PL"/>
        </w:rPr>
        <w:t xml:space="preserve"> w</w:t>
      </w:r>
      <w:r w:rsidR="000A6721">
        <w:rPr>
          <w:iCs/>
          <w:lang w:val="pl-PL"/>
        </w:rPr>
        <w:t xml:space="preserve"> latach 1927-1932. Awans na gen. bryg</w:t>
      </w:r>
      <w:r w:rsidR="00361E6B">
        <w:rPr>
          <w:iCs/>
          <w:lang w:val="pl-PL"/>
        </w:rPr>
        <w:t>. otrzymał</w:t>
      </w:r>
      <w:r w:rsidR="000A6721">
        <w:rPr>
          <w:iCs/>
          <w:lang w:val="pl-PL"/>
        </w:rPr>
        <w:t xml:space="preserve"> 1 stycznia 1928. Opinie zwierzchników </w:t>
      </w:r>
      <w:r w:rsidR="00361E6B">
        <w:rPr>
          <w:iCs/>
          <w:lang w:val="pl-PL"/>
        </w:rPr>
        <w:t xml:space="preserve">miał </w:t>
      </w:r>
      <w:r w:rsidR="000A6721">
        <w:rPr>
          <w:iCs/>
          <w:lang w:val="pl-PL"/>
        </w:rPr>
        <w:t>nadzwyczaj</w:t>
      </w:r>
      <w:r w:rsidR="007010E0">
        <w:rPr>
          <w:iCs/>
          <w:lang w:val="pl-PL"/>
        </w:rPr>
        <w:t>ne:</w:t>
      </w:r>
      <w:r w:rsidR="00953701">
        <w:rPr>
          <w:iCs/>
          <w:lang w:val="pl-PL"/>
        </w:rPr>
        <w:t xml:space="preserve"> </w:t>
      </w:r>
      <w:r w:rsidR="007010E0">
        <w:rPr>
          <w:i/>
          <w:lang w:val="pl-PL"/>
        </w:rPr>
        <w:t xml:space="preserve">Charakter nieskazitelny. Wymagający od innych, surowy dla siebie, a jednak wyrozumiały i sprawiedliwy. Przy bardzo dużej ambicji pracy – skromny i umie ukryć własne zasługi. </w:t>
      </w:r>
      <w:r w:rsidR="007010E0">
        <w:rPr>
          <w:iCs/>
          <w:lang w:val="pl-PL"/>
        </w:rPr>
        <w:t xml:space="preserve">Najpierw </w:t>
      </w:r>
      <w:r w:rsidR="00361E6B">
        <w:rPr>
          <w:iCs/>
          <w:lang w:val="pl-PL"/>
        </w:rPr>
        <w:t xml:space="preserve">został </w:t>
      </w:r>
      <w:proofErr w:type="spellStart"/>
      <w:r w:rsidR="007010E0">
        <w:rPr>
          <w:iCs/>
          <w:lang w:val="pl-PL"/>
        </w:rPr>
        <w:t>dow</w:t>
      </w:r>
      <w:proofErr w:type="spellEnd"/>
      <w:r w:rsidR="007010E0">
        <w:rPr>
          <w:iCs/>
          <w:lang w:val="pl-PL"/>
        </w:rPr>
        <w:t>. Korpusu nr III w Grodnie, a potem DOK Nr II w Lublinie. W przeddzień wojny organizował 39 Rezerwową Dywizję Piechoty i bazy zaopatrzeniowe dla 3 Dywizji Piechoty Legionów. Zakazał walki z oddziałami Armii Czerwonej we Włodzimierzu Wołyńskim, ale ok. 20 wrześni</w:t>
      </w:r>
      <w:r w:rsidR="00201CF0">
        <w:rPr>
          <w:iCs/>
          <w:lang w:val="pl-PL"/>
        </w:rPr>
        <w:t>a</w:t>
      </w:r>
      <w:r w:rsidR="007010E0">
        <w:rPr>
          <w:iCs/>
          <w:lang w:val="pl-PL"/>
        </w:rPr>
        <w:t xml:space="preserve"> </w:t>
      </w:r>
      <w:r w:rsidR="00201CF0">
        <w:rPr>
          <w:iCs/>
          <w:lang w:val="pl-PL"/>
        </w:rPr>
        <w:t>podczas ewakuacj</w:t>
      </w:r>
      <w:r w:rsidR="00953701">
        <w:rPr>
          <w:iCs/>
          <w:lang w:val="pl-PL"/>
        </w:rPr>
        <w:t xml:space="preserve">i </w:t>
      </w:r>
      <w:r w:rsidR="007010E0">
        <w:rPr>
          <w:iCs/>
          <w:lang w:val="pl-PL"/>
        </w:rPr>
        <w:t xml:space="preserve">w </w:t>
      </w:r>
      <w:r w:rsidR="00953701">
        <w:rPr>
          <w:iCs/>
          <w:lang w:val="pl-PL"/>
        </w:rPr>
        <w:t xml:space="preserve">kierunku </w:t>
      </w:r>
      <w:r w:rsidR="007010E0">
        <w:rPr>
          <w:iCs/>
          <w:lang w:val="pl-PL"/>
        </w:rPr>
        <w:t>B</w:t>
      </w:r>
      <w:r w:rsidR="00201CF0">
        <w:rPr>
          <w:iCs/>
          <w:lang w:val="pl-PL"/>
        </w:rPr>
        <w:t>u</w:t>
      </w:r>
      <w:r w:rsidR="007010E0">
        <w:rPr>
          <w:iCs/>
          <w:lang w:val="pl-PL"/>
        </w:rPr>
        <w:t xml:space="preserve">gu został zatrzymany i aresztowany przez oddziały sowieckie. Pod koniec 1939 znalazł się w obozie oficerskim w Kozielsku. Stąd wywieziony przypuszczalnie 7 kwietnia 1940 został zamordowany w jednym z dołów katyńskich. W obozie kozielskim przebywało wg zachowanych opinii trzech generałów: Mieczysław Smorawiński, Bronisław </w:t>
      </w:r>
      <w:proofErr w:type="spellStart"/>
      <w:r w:rsidR="007010E0">
        <w:rPr>
          <w:iCs/>
          <w:lang w:val="pl-PL"/>
        </w:rPr>
        <w:t>Bohaterewicz</w:t>
      </w:r>
      <w:proofErr w:type="spellEnd"/>
      <w:r w:rsidR="007010E0">
        <w:rPr>
          <w:iCs/>
          <w:lang w:val="pl-PL"/>
        </w:rPr>
        <w:t xml:space="preserve"> i Henryk Odrowąż-Minkiewicz</w:t>
      </w:r>
      <w:r w:rsidR="00953701">
        <w:rPr>
          <w:iCs/>
          <w:lang w:val="pl-PL"/>
        </w:rPr>
        <w:t xml:space="preserve"> i kontradmirał Xawery Czernicki, z-ca szefa Kierownictwa Marynarki Wojennej w 1939</w:t>
      </w:r>
      <w:r w:rsidR="007010E0">
        <w:rPr>
          <w:iCs/>
          <w:lang w:val="pl-PL"/>
        </w:rPr>
        <w:t xml:space="preserve">. Podczas ekshumacji dokonanych przez Niemców </w:t>
      </w:r>
      <w:r w:rsidR="004C59F0">
        <w:rPr>
          <w:iCs/>
          <w:lang w:val="pl-PL"/>
        </w:rPr>
        <w:t xml:space="preserve">odnalezione dokumenty przy zwłokach generała potwierdziły jego tożsamość. Wtedy szczątki obu odnalezionych wtedy generałów Smorawińskiego i </w:t>
      </w:r>
      <w:proofErr w:type="spellStart"/>
      <w:r w:rsidR="004C59F0">
        <w:rPr>
          <w:iCs/>
          <w:lang w:val="pl-PL"/>
        </w:rPr>
        <w:t>Bohaterewicza</w:t>
      </w:r>
      <w:proofErr w:type="spellEnd"/>
      <w:r w:rsidR="004C59F0">
        <w:rPr>
          <w:iCs/>
          <w:lang w:val="pl-PL"/>
        </w:rPr>
        <w:t xml:space="preserve"> pochowano w trumnach, oddzielnie. Powtórnie trumny odnaleziono podczas polskich badań w 1995 w Katyniu. 28 lipca został otwarty Polski Cmentarz Wojenny w Katyniu.</w:t>
      </w:r>
      <w:r w:rsidR="00361E6B">
        <w:rPr>
          <w:iCs/>
          <w:lang w:val="pl-PL"/>
        </w:rPr>
        <w:t xml:space="preserve"> Na nim zachowano odrębne groby dla obu zamordowanych generałów.</w:t>
      </w:r>
    </w:p>
    <w:p w14:paraId="058E630A" w14:textId="77777777" w:rsidR="00286FBF" w:rsidRDefault="00286FBF" w:rsidP="009F3A37">
      <w:pPr>
        <w:pStyle w:val="Bezodstpw"/>
        <w:rPr>
          <w:iCs/>
          <w:lang w:val="pl-PL"/>
        </w:rPr>
      </w:pPr>
    </w:p>
    <w:p w14:paraId="61C59BD4" w14:textId="6F6E2B7F" w:rsidR="00286FBF" w:rsidRDefault="00286FBF" w:rsidP="00286FBF">
      <w:pPr>
        <w:pStyle w:val="Bezodstpw"/>
        <w:jc w:val="center"/>
        <w:rPr>
          <w:iCs/>
          <w:lang w:val="pl-PL"/>
        </w:rPr>
      </w:pPr>
      <w:r>
        <w:rPr>
          <w:iCs/>
          <w:noProof/>
          <w:lang w:val="pl-PL"/>
        </w:rPr>
        <w:drawing>
          <wp:inline distT="0" distB="0" distL="0" distR="0" wp14:anchorId="708795E1" wp14:editId="5759E9FE">
            <wp:extent cx="2883600" cy="3798000"/>
            <wp:effectExtent l="0" t="0" r="0" b="0"/>
            <wp:docPr id="1849805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05242" name="Picture 1849805242"/>
                    <pic:cNvPicPr/>
                  </pic:nvPicPr>
                  <pic:blipFill>
                    <a:blip r:embed="rId9">
                      <a:extLst>
                        <a:ext uri="{28A0092B-C50C-407E-A947-70E740481C1C}">
                          <a14:useLocalDpi xmlns:a14="http://schemas.microsoft.com/office/drawing/2010/main" val="0"/>
                        </a:ext>
                      </a:extLst>
                    </a:blip>
                    <a:stretch>
                      <a:fillRect/>
                    </a:stretch>
                  </pic:blipFill>
                  <pic:spPr>
                    <a:xfrm>
                      <a:off x="0" y="0"/>
                      <a:ext cx="2883600" cy="3798000"/>
                    </a:xfrm>
                    <a:prstGeom prst="rect">
                      <a:avLst/>
                    </a:prstGeom>
                  </pic:spPr>
                </pic:pic>
              </a:graphicData>
            </a:graphic>
          </wp:inline>
        </w:drawing>
      </w:r>
    </w:p>
    <w:p w14:paraId="67DCABAD" w14:textId="04308090" w:rsidR="00286FBF" w:rsidRPr="001E211A" w:rsidRDefault="00286FBF" w:rsidP="009F3A37">
      <w:pPr>
        <w:pStyle w:val="Bezodstpw"/>
        <w:rPr>
          <w:rFonts w:asciiTheme="minorHAnsi" w:hAnsiTheme="minorHAnsi" w:cstheme="minorHAnsi"/>
          <w:iCs/>
          <w:sz w:val="20"/>
          <w:szCs w:val="20"/>
          <w:lang w:val="pl-PL"/>
        </w:rPr>
      </w:pPr>
    </w:p>
    <w:p w14:paraId="4686D293" w14:textId="1BC558BF" w:rsidR="00286FBF" w:rsidRPr="00201CF0" w:rsidRDefault="001E211A" w:rsidP="009F3A37">
      <w:pPr>
        <w:pStyle w:val="Bezodstpw"/>
        <w:rPr>
          <w:rFonts w:asciiTheme="minorHAnsi" w:hAnsiTheme="minorHAnsi" w:cstheme="minorHAnsi"/>
          <w:iCs/>
          <w:sz w:val="22"/>
          <w:szCs w:val="22"/>
          <w:lang w:val="pl-PL"/>
        </w:rPr>
      </w:pPr>
      <w:r w:rsidRPr="00201CF0">
        <w:rPr>
          <w:rFonts w:asciiTheme="minorHAnsi" w:hAnsiTheme="minorHAnsi" w:cstheme="minorHAnsi"/>
          <w:iCs/>
          <w:sz w:val="22"/>
          <w:szCs w:val="22"/>
          <w:lang w:val="pl-PL"/>
        </w:rPr>
        <w:t>Mgr Ewa Bąkowska z d. Smorawińska</w:t>
      </w:r>
      <w:r w:rsidR="00601464" w:rsidRPr="00201CF0">
        <w:rPr>
          <w:rFonts w:asciiTheme="minorHAnsi" w:hAnsiTheme="minorHAnsi" w:cstheme="minorHAnsi"/>
          <w:iCs/>
          <w:sz w:val="22"/>
          <w:szCs w:val="22"/>
          <w:lang w:val="pl-PL"/>
        </w:rPr>
        <w:t xml:space="preserve"> </w:t>
      </w:r>
      <w:r w:rsidRPr="00201CF0">
        <w:rPr>
          <w:rFonts w:asciiTheme="minorHAnsi" w:hAnsiTheme="minorHAnsi" w:cstheme="minorHAnsi"/>
          <w:iCs/>
          <w:sz w:val="22"/>
          <w:szCs w:val="22"/>
          <w:lang w:val="pl-PL"/>
        </w:rPr>
        <w:t>(2 VIII 1962</w:t>
      </w:r>
      <w:r w:rsidR="00953701">
        <w:rPr>
          <w:rFonts w:asciiTheme="minorHAnsi" w:hAnsiTheme="minorHAnsi" w:cstheme="minorHAnsi"/>
          <w:iCs/>
          <w:sz w:val="22"/>
          <w:szCs w:val="22"/>
          <w:lang w:val="pl-PL"/>
        </w:rPr>
        <w:t>, Kraków</w:t>
      </w:r>
      <w:r w:rsidRPr="00201CF0">
        <w:rPr>
          <w:rFonts w:asciiTheme="minorHAnsi" w:hAnsiTheme="minorHAnsi" w:cstheme="minorHAnsi"/>
          <w:iCs/>
          <w:sz w:val="22"/>
          <w:szCs w:val="22"/>
          <w:lang w:val="pl-PL"/>
        </w:rPr>
        <w:t xml:space="preserve"> – 10 IV 2010</w:t>
      </w:r>
      <w:r w:rsidR="00953701">
        <w:rPr>
          <w:rFonts w:asciiTheme="minorHAnsi" w:hAnsiTheme="minorHAnsi" w:cstheme="minorHAnsi"/>
          <w:iCs/>
          <w:sz w:val="22"/>
          <w:szCs w:val="22"/>
          <w:lang w:val="pl-PL"/>
        </w:rPr>
        <w:t>, Smoleńsk</w:t>
      </w:r>
      <w:r w:rsidRPr="00201CF0">
        <w:rPr>
          <w:rFonts w:asciiTheme="minorHAnsi" w:hAnsiTheme="minorHAnsi" w:cstheme="minorHAnsi"/>
          <w:iCs/>
          <w:sz w:val="22"/>
          <w:szCs w:val="22"/>
          <w:lang w:val="pl-PL"/>
        </w:rPr>
        <w:t>)</w:t>
      </w:r>
      <w:r w:rsidR="00601464" w:rsidRPr="00201CF0">
        <w:rPr>
          <w:rFonts w:asciiTheme="minorHAnsi" w:hAnsiTheme="minorHAnsi" w:cstheme="minorHAnsi"/>
          <w:iCs/>
          <w:sz w:val="22"/>
          <w:szCs w:val="22"/>
          <w:lang w:val="pl-PL"/>
        </w:rPr>
        <w:t>, wnuczka gen. Mieczysława Smorawińskiego</w:t>
      </w:r>
      <w:r w:rsidRPr="00201CF0">
        <w:rPr>
          <w:rFonts w:asciiTheme="minorHAnsi" w:hAnsiTheme="minorHAnsi" w:cstheme="minorHAnsi"/>
          <w:iCs/>
          <w:sz w:val="22"/>
          <w:szCs w:val="22"/>
          <w:lang w:val="pl-PL"/>
        </w:rPr>
        <w:t xml:space="preserve">. Z zawodu bibliotekarka, harcerka, działaczka Stowarzyszenia Rodzina Ofiar Katynia Polski Południowej w Krakowie, wolontariuszka w Dziele Pomocy Ojca Pio w Krakowie. Była pracownikiem Wojewódzkiej Biblioteki Pedagogicznej, a następnie Biblioteki </w:t>
      </w:r>
      <w:r w:rsidR="00601464" w:rsidRPr="00201CF0">
        <w:rPr>
          <w:rFonts w:asciiTheme="minorHAnsi" w:hAnsiTheme="minorHAnsi" w:cstheme="minorHAnsi"/>
          <w:iCs/>
          <w:sz w:val="22"/>
          <w:szCs w:val="22"/>
          <w:lang w:val="pl-PL"/>
        </w:rPr>
        <w:t>Jagiellońskiej</w:t>
      </w:r>
      <w:r w:rsidRPr="00201CF0">
        <w:rPr>
          <w:rFonts w:asciiTheme="minorHAnsi" w:hAnsiTheme="minorHAnsi" w:cstheme="minorHAnsi"/>
          <w:iCs/>
          <w:sz w:val="22"/>
          <w:szCs w:val="22"/>
          <w:lang w:val="pl-PL"/>
        </w:rPr>
        <w:t xml:space="preserve"> jako kierownik działu Informacji Naukowej.</w:t>
      </w:r>
      <w:r w:rsidR="00601464" w:rsidRPr="00201CF0">
        <w:rPr>
          <w:rFonts w:asciiTheme="minorHAnsi" w:hAnsiTheme="minorHAnsi" w:cstheme="minorHAnsi"/>
          <w:iCs/>
          <w:sz w:val="22"/>
          <w:szCs w:val="22"/>
          <w:lang w:val="pl-PL"/>
        </w:rPr>
        <w:t xml:space="preserve"> Zginęła pod Smoleńskiem 10 IV 2010 w drodze do Katynia.</w:t>
      </w:r>
    </w:p>
    <w:p w14:paraId="2C3928C6" w14:textId="7CEA68FB" w:rsidR="004C59F0" w:rsidRPr="007010E0" w:rsidRDefault="004C59F0" w:rsidP="009F3A37">
      <w:pPr>
        <w:pStyle w:val="Bezodstpw"/>
        <w:rPr>
          <w:iCs/>
          <w:lang w:val="pl-PL"/>
        </w:rPr>
      </w:pPr>
      <w:r>
        <w:rPr>
          <w:iCs/>
          <w:lang w:val="pl-PL"/>
        </w:rPr>
        <w:lastRenderedPageBreak/>
        <w:t xml:space="preserve">Wnuczka generała </w:t>
      </w:r>
      <w:r w:rsidR="00286FBF">
        <w:rPr>
          <w:iCs/>
          <w:lang w:val="pl-PL"/>
        </w:rPr>
        <w:t>Ewa</w:t>
      </w:r>
      <w:r>
        <w:rPr>
          <w:iCs/>
          <w:lang w:val="pl-PL"/>
        </w:rPr>
        <w:t xml:space="preserve"> ze Smorawińskich </w:t>
      </w:r>
      <w:r w:rsidR="00286FBF">
        <w:rPr>
          <w:iCs/>
          <w:lang w:val="pl-PL"/>
        </w:rPr>
        <w:t xml:space="preserve">Bakowska, działaczka </w:t>
      </w:r>
      <w:r w:rsidR="001E211A">
        <w:rPr>
          <w:iCs/>
          <w:lang w:val="pl-PL"/>
        </w:rPr>
        <w:t xml:space="preserve">Stowarzyszenia </w:t>
      </w:r>
      <w:r w:rsidR="00286FBF">
        <w:rPr>
          <w:iCs/>
          <w:lang w:val="pl-PL"/>
        </w:rPr>
        <w:t xml:space="preserve">Rodzin </w:t>
      </w:r>
      <w:r w:rsidR="001E211A">
        <w:rPr>
          <w:iCs/>
          <w:lang w:val="pl-PL"/>
        </w:rPr>
        <w:t>Ofiar Katynia Polski Południowej w Krakowie</w:t>
      </w:r>
      <w:r w:rsidR="00286FBF">
        <w:rPr>
          <w:iCs/>
          <w:lang w:val="pl-PL"/>
        </w:rPr>
        <w:t xml:space="preserve">, </w:t>
      </w:r>
      <w:r>
        <w:rPr>
          <w:iCs/>
          <w:lang w:val="pl-PL"/>
        </w:rPr>
        <w:t>zginęła podczas katastrofy smoleńskiej 10 kwietnia 2010 (była córką</w:t>
      </w:r>
      <w:r w:rsidR="00201CF0">
        <w:rPr>
          <w:iCs/>
          <w:lang w:val="pl-PL"/>
        </w:rPr>
        <w:t xml:space="preserve"> syna generała,</w:t>
      </w:r>
      <w:r>
        <w:rPr>
          <w:iCs/>
          <w:lang w:val="pl-PL"/>
        </w:rPr>
        <w:t xml:space="preserve"> </w:t>
      </w:r>
      <w:r w:rsidR="00286FBF">
        <w:rPr>
          <w:iCs/>
          <w:lang w:val="pl-PL"/>
        </w:rPr>
        <w:t xml:space="preserve">arch. </w:t>
      </w:r>
      <w:r>
        <w:rPr>
          <w:iCs/>
          <w:lang w:val="pl-PL"/>
        </w:rPr>
        <w:t>Jerzego Smorawińskiego). Żona generała Smorawińskiego</w:t>
      </w:r>
      <w:r w:rsidR="00361E6B">
        <w:rPr>
          <w:iCs/>
          <w:lang w:val="pl-PL"/>
        </w:rPr>
        <w:t>, Helena</w:t>
      </w:r>
      <w:r>
        <w:rPr>
          <w:iCs/>
          <w:lang w:val="pl-PL"/>
        </w:rPr>
        <w:t xml:space="preserve"> przeżyła koszmar opublikowania nazwiska męża w gadzinowej prasie niemieckiej na terenie Krakowa. Osobiście nie wierzę w sekwencję z żoną generała przedstawioną na filmie Wajdy, ale niewątpliwie Niemcy rozmawiali wtedy z generałową.</w:t>
      </w:r>
    </w:p>
    <w:p w14:paraId="27DE1051" w14:textId="77777777" w:rsidR="008249E7" w:rsidRDefault="008249E7" w:rsidP="009F3A37">
      <w:pPr>
        <w:pStyle w:val="Bezodstpw"/>
        <w:rPr>
          <w:i/>
          <w:lang w:val="pl-PL"/>
        </w:rPr>
      </w:pPr>
    </w:p>
    <w:p w14:paraId="0D24CBD8" w14:textId="6FE666A5" w:rsidR="008249E7" w:rsidRPr="008249E7" w:rsidRDefault="008249E7" w:rsidP="009F3A37">
      <w:pPr>
        <w:pStyle w:val="Bezodstpw"/>
        <w:rPr>
          <w:lang w:val="pl-PL"/>
        </w:rPr>
      </w:pPr>
      <w:r>
        <w:rPr>
          <w:lang w:val="pl-PL"/>
        </w:rPr>
        <w:t>Jednak po wojnie Amerykanie zachowali si</w:t>
      </w:r>
      <w:r w:rsidR="005562C4">
        <w:rPr>
          <w:lang w:val="pl-PL"/>
        </w:rPr>
        <w:t>ę</w:t>
      </w:r>
      <w:r>
        <w:rPr>
          <w:lang w:val="pl-PL"/>
        </w:rPr>
        <w:t xml:space="preserve"> lepiej niż Anglicy. </w:t>
      </w:r>
      <w:r w:rsidR="005562C4">
        <w:rPr>
          <w:lang w:val="pl-PL"/>
        </w:rPr>
        <w:t>W</w:t>
      </w:r>
      <w:r>
        <w:rPr>
          <w:lang w:val="pl-PL"/>
        </w:rPr>
        <w:t xml:space="preserve"> 1951 r.</w:t>
      </w:r>
      <w:r w:rsidR="005562C4">
        <w:rPr>
          <w:lang w:val="pl-PL"/>
        </w:rPr>
        <w:t xml:space="preserve"> powołano</w:t>
      </w:r>
      <w:r>
        <w:rPr>
          <w:lang w:val="pl-PL"/>
        </w:rPr>
        <w:t xml:space="preserve"> Komisję Kongresu USA do Prz</w:t>
      </w:r>
      <w:r w:rsidR="005562C4">
        <w:rPr>
          <w:lang w:val="pl-PL"/>
        </w:rPr>
        <w:t>e</w:t>
      </w:r>
      <w:r>
        <w:rPr>
          <w:lang w:val="pl-PL"/>
        </w:rPr>
        <w:t>prowadzenia Pełnych i Całk</w:t>
      </w:r>
      <w:r w:rsidR="00AF5CA3">
        <w:rPr>
          <w:lang w:val="pl-PL"/>
        </w:rPr>
        <w:t>owitych Badań Masakry Katyńskiej</w:t>
      </w:r>
      <w:r w:rsidR="005345E1">
        <w:rPr>
          <w:lang w:val="pl-PL"/>
        </w:rPr>
        <w:t>,</w:t>
      </w:r>
      <w:r w:rsidR="00AF5CA3">
        <w:rPr>
          <w:lang w:val="pl-PL"/>
        </w:rPr>
        <w:t xml:space="preserve"> Międzynarodowej Zbrodni Popełnionych na </w:t>
      </w:r>
      <w:r w:rsidR="005345E1">
        <w:rPr>
          <w:lang w:val="pl-PL"/>
        </w:rPr>
        <w:t>Żołnierzach</w:t>
      </w:r>
      <w:r w:rsidR="00AF5CA3">
        <w:rPr>
          <w:lang w:val="pl-PL"/>
        </w:rPr>
        <w:t xml:space="preserve"> i Obywatelach P</w:t>
      </w:r>
      <w:r w:rsidR="00546B48">
        <w:rPr>
          <w:lang w:val="pl-PL"/>
        </w:rPr>
        <w:t>o</w:t>
      </w:r>
      <w:r w:rsidR="00AF5CA3">
        <w:rPr>
          <w:lang w:val="pl-PL"/>
        </w:rPr>
        <w:t xml:space="preserve">lskich na Początku II Wojny Światowej, której przewodniczył </w:t>
      </w:r>
      <w:r w:rsidR="005345E1">
        <w:rPr>
          <w:lang w:val="pl-PL"/>
        </w:rPr>
        <w:t xml:space="preserve">kongresman z ramienia demokratów, </w:t>
      </w:r>
      <w:r w:rsidR="00AF5CA3">
        <w:rPr>
          <w:lang w:val="pl-PL"/>
        </w:rPr>
        <w:t xml:space="preserve">Ray </w:t>
      </w:r>
      <w:proofErr w:type="spellStart"/>
      <w:r w:rsidR="00AF5CA3">
        <w:rPr>
          <w:lang w:val="pl-PL"/>
        </w:rPr>
        <w:t>Madden</w:t>
      </w:r>
      <w:proofErr w:type="spellEnd"/>
      <w:r w:rsidR="00AF5CA3">
        <w:rPr>
          <w:lang w:val="pl-PL"/>
        </w:rPr>
        <w:t xml:space="preserve">. Przeprowadzono drobiazgowe śledztwo i </w:t>
      </w:r>
      <w:r w:rsidR="005345E1">
        <w:rPr>
          <w:lang w:val="pl-PL"/>
        </w:rPr>
        <w:t>ustalono</w:t>
      </w:r>
      <w:r w:rsidR="00AF5CA3">
        <w:rPr>
          <w:lang w:val="pl-PL"/>
        </w:rPr>
        <w:t xml:space="preserve">, że zbrodni dokonali Sowieci. </w:t>
      </w:r>
      <w:r w:rsidR="00546B48">
        <w:rPr>
          <w:lang w:val="pl-PL"/>
        </w:rPr>
        <w:t xml:space="preserve">Zespołowi prawników w ramach tej komisji </w:t>
      </w:r>
      <w:r w:rsidR="005345E1">
        <w:rPr>
          <w:lang w:val="pl-PL"/>
        </w:rPr>
        <w:t>przewodniczył Roman</w:t>
      </w:r>
      <w:r w:rsidR="00546B48">
        <w:rPr>
          <w:lang w:val="pl-PL"/>
        </w:rPr>
        <w:t xml:space="preserve"> </w:t>
      </w:r>
      <w:proofErr w:type="spellStart"/>
      <w:r w:rsidR="00546B48">
        <w:rPr>
          <w:lang w:val="pl-PL"/>
        </w:rPr>
        <w:t>Puciński</w:t>
      </w:r>
      <w:proofErr w:type="spellEnd"/>
      <w:r w:rsidR="00546B48">
        <w:rPr>
          <w:lang w:val="pl-PL"/>
        </w:rPr>
        <w:t xml:space="preserve"> (późniejszy dobrze znany działacz Polonii Amerykańskiej</w:t>
      </w:r>
      <w:r w:rsidR="005345E1">
        <w:rPr>
          <w:lang w:val="pl-PL"/>
        </w:rPr>
        <w:t>, kongresman z ramienia Partii Demokratycznej</w:t>
      </w:r>
      <w:r w:rsidR="00546B48">
        <w:rPr>
          <w:lang w:val="pl-PL"/>
        </w:rPr>
        <w:t xml:space="preserve"> i rajca miejski w Chicago (alderman)</w:t>
      </w:r>
      <w:r w:rsidR="00953701">
        <w:rPr>
          <w:lang w:val="pl-PL"/>
        </w:rPr>
        <w:t>)</w:t>
      </w:r>
      <w:r w:rsidR="00546B48">
        <w:rPr>
          <w:lang w:val="pl-PL"/>
        </w:rPr>
        <w:t xml:space="preserve">. </w:t>
      </w:r>
      <w:r w:rsidR="00AF5CA3">
        <w:rPr>
          <w:lang w:val="pl-PL"/>
        </w:rPr>
        <w:t>Amerykanie stwierdzili, że zbrodnia katyńska mogła by</w:t>
      </w:r>
      <w:r w:rsidR="005562C4">
        <w:rPr>
          <w:lang w:val="pl-PL"/>
        </w:rPr>
        <w:t>ć</w:t>
      </w:r>
      <w:r w:rsidR="00AF5CA3">
        <w:rPr>
          <w:lang w:val="pl-PL"/>
        </w:rPr>
        <w:t xml:space="preserve"> wzorem dla zbrodni </w:t>
      </w:r>
      <w:r w:rsidR="00FA2D83">
        <w:rPr>
          <w:lang w:val="pl-PL"/>
        </w:rPr>
        <w:t xml:space="preserve">popełnianych </w:t>
      </w:r>
      <w:r w:rsidR="00AF5CA3">
        <w:rPr>
          <w:lang w:val="pl-PL"/>
        </w:rPr>
        <w:t xml:space="preserve">podczas wojny koreańskiej, ze strony czerwonej Korei. Istnieją poszlaki, że Rosjanie kręcili filmy </w:t>
      </w:r>
      <w:r w:rsidR="00FA2D83">
        <w:rPr>
          <w:lang w:val="pl-PL"/>
        </w:rPr>
        <w:t>w Katyniu</w:t>
      </w:r>
      <w:r w:rsidR="00AF5CA3">
        <w:rPr>
          <w:lang w:val="pl-PL"/>
        </w:rPr>
        <w:t>, które potem przekazali zbrodniarzom koreańskim w 1950 r.</w:t>
      </w:r>
      <w:r w:rsidR="00FA2D83">
        <w:rPr>
          <w:lang w:val="pl-PL"/>
        </w:rPr>
        <w:t>,</w:t>
      </w:r>
      <w:r w:rsidR="00AF5CA3">
        <w:rPr>
          <w:lang w:val="pl-PL"/>
        </w:rPr>
        <w:t xml:space="preserve"> by </w:t>
      </w:r>
      <w:r w:rsidR="005562C4">
        <w:rPr>
          <w:lang w:val="pl-PL"/>
        </w:rPr>
        <w:t>za</w:t>
      </w:r>
      <w:r w:rsidR="00AF5CA3">
        <w:rPr>
          <w:lang w:val="pl-PL"/>
        </w:rPr>
        <w:t xml:space="preserve">stosowali metody zbrodni </w:t>
      </w:r>
      <w:r w:rsidR="005562C4">
        <w:rPr>
          <w:lang w:val="pl-PL"/>
        </w:rPr>
        <w:t xml:space="preserve">katyńskiej </w:t>
      </w:r>
      <w:r w:rsidR="00AF5CA3">
        <w:rPr>
          <w:lang w:val="pl-PL"/>
        </w:rPr>
        <w:t xml:space="preserve">na jeńcach zachodnich i południowo-koreańskich podczas wojny koreańskiej. Anglicy nie poszli </w:t>
      </w:r>
      <w:r w:rsidR="005562C4">
        <w:rPr>
          <w:lang w:val="pl-PL"/>
        </w:rPr>
        <w:t>ś</w:t>
      </w:r>
      <w:r w:rsidR="00AF5CA3">
        <w:rPr>
          <w:lang w:val="pl-PL"/>
        </w:rPr>
        <w:t xml:space="preserve">ladem Amerykanów i daleko po wojnie blokowali oficjalne </w:t>
      </w:r>
      <w:r w:rsidR="005345E1">
        <w:rPr>
          <w:lang w:val="pl-PL"/>
        </w:rPr>
        <w:t>wiadomości</w:t>
      </w:r>
      <w:r w:rsidR="00AF5CA3">
        <w:rPr>
          <w:lang w:val="pl-PL"/>
        </w:rPr>
        <w:t xml:space="preserve"> na temat zbrodni katyńskiej. Hipokryzja Zachodu tak widoczna - została obecnie częściowo zapomniana. Warto j</w:t>
      </w:r>
      <w:r w:rsidR="005562C4">
        <w:rPr>
          <w:lang w:val="pl-PL"/>
        </w:rPr>
        <w:t>ą</w:t>
      </w:r>
      <w:r w:rsidR="00AF5CA3">
        <w:rPr>
          <w:lang w:val="pl-PL"/>
        </w:rPr>
        <w:t xml:space="preserve"> przypomnieć w dobie nowych </w:t>
      </w:r>
      <w:r w:rsidR="005345E1">
        <w:rPr>
          <w:lang w:val="pl-PL"/>
        </w:rPr>
        <w:t>zagrożeń</w:t>
      </w:r>
      <w:r w:rsidR="00AF5CA3">
        <w:rPr>
          <w:lang w:val="pl-PL"/>
        </w:rPr>
        <w:t xml:space="preserve"> ze strony Rosji Putina w XXI w.</w:t>
      </w:r>
    </w:p>
    <w:p w14:paraId="57ACDDD5" w14:textId="77777777" w:rsidR="00DB38B4" w:rsidRDefault="00DB38B4" w:rsidP="009F3A37">
      <w:pPr>
        <w:pStyle w:val="Bezodstpw"/>
        <w:rPr>
          <w:lang w:val="pl-PL"/>
        </w:rPr>
      </w:pPr>
    </w:p>
    <w:p w14:paraId="1DC70F58" w14:textId="471D2D0F" w:rsidR="0074462B" w:rsidRDefault="00DB38B4" w:rsidP="009F3A37">
      <w:pPr>
        <w:pStyle w:val="Bezodstpw"/>
        <w:rPr>
          <w:lang w:val="pl-PL"/>
        </w:rPr>
      </w:pPr>
      <w:r>
        <w:rPr>
          <w:lang w:val="pl-PL"/>
        </w:rPr>
        <w:t>Na</w:t>
      </w:r>
      <w:r w:rsidR="00D25942">
        <w:rPr>
          <w:lang w:val="pl-PL"/>
        </w:rPr>
        <w:t xml:space="preserve"> kłamstw</w:t>
      </w:r>
      <w:r>
        <w:rPr>
          <w:lang w:val="pl-PL"/>
        </w:rPr>
        <w:t>ie o zbrodni katyńskiej</w:t>
      </w:r>
      <w:r w:rsidR="00D25942">
        <w:rPr>
          <w:lang w:val="pl-PL"/>
        </w:rPr>
        <w:t xml:space="preserve">, </w:t>
      </w:r>
      <w:r>
        <w:rPr>
          <w:lang w:val="pl-PL"/>
        </w:rPr>
        <w:t>opierała się</w:t>
      </w:r>
      <w:r w:rsidR="00D25942">
        <w:rPr>
          <w:lang w:val="pl-PL"/>
        </w:rPr>
        <w:t xml:space="preserve"> </w:t>
      </w:r>
      <w:r>
        <w:rPr>
          <w:lang w:val="pl-PL"/>
        </w:rPr>
        <w:t xml:space="preserve">sowiecka </w:t>
      </w:r>
      <w:r w:rsidR="00D25942">
        <w:rPr>
          <w:lang w:val="pl-PL"/>
        </w:rPr>
        <w:t xml:space="preserve">okupacja Polski przez </w:t>
      </w:r>
      <w:r w:rsidR="00BB2579">
        <w:rPr>
          <w:lang w:val="pl-PL"/>
        </w:rPr>
        <w:t>prawie pół wieku</w:t>
      </w:r>
      <w:r w:rsidR="00D25942">
        <w:rPr>
          <w:lang w:val="pl-PL"/>
        </w:rPr>
        <w:t xml:space="preserve">. Do 1956 r. za podniesienie w rozmowie sprawy Katynia - groziło wieloletnie więzienie. Po 1956 r. Katyń nie istniał i miał </w:t>
      </w:r>
      <w:r w:rsidR="005345E1">
        <w:rPr>
          <w:lang w:val="pl-PL"/>
        </w:rPr>
        <w:t>być</w:t>
      </w:r>
      <w:r w:rsidR="00D25942">
        <w:rPr>
          <w:lang w:val="pl-PL"/>
        </w:rPr>
        <w:t xml:space="preserve"> wykreślony na zawsze</w:t>
      </w:r>
      <w:r w:rsidR="009F3A37">
        <w:rPr>
          <w:lang w:val="pl-PL"/>
        </w:rPr>
        <w:t xml:space="preserve"> z pamięci narodowej</w:t>
      </w:r>
      <w:r w:rsidR="00D25942">
        <w:rPr>
          <w:lang w:val="pl-PL"/>
        </w:rPr>
        <w:t>.</w:t>
      </w:r>
      <w:r w:rsidR="009F3A37">
        <w:rPr>
          <w:lang w:val="pl-PL"/>
        </w:rPr>
        <w:t xml:space="preserve"> </w:t>
      </w:r>
      <w:r w:rsidR="00361E6B">
        <w:rPr>
          <w:lang w:val="pl-PL"/>
        </w:rPr>
        <w:t xml:space="preserve">Kłamstwo katyńskie zostało na trwale związane z narracją w </w:t>
      </w:r>
      <w:proofErr w:type="spellStart"/>
      <w:r w:rsidR="00361E6B">
        <w:rPr>
          <w:lang w:val="pl-PL"/>
        </w:rPr>
        <w:t>PRLu</w:t>
      </w:r>
      <w:proofErr w:type="spellEnd"/>
      <w:r w:rsidR="00361E6B">
        <w:rPr>
          <w:lang w:val="pl-PL"/>
        </w:rPr>
        <w:t xml:space="preserve">, kraju okupowanym, ale z białoczerwoną flagą, z orłem z zerwaną koroną i namiastkami niezależności, gdzie o kierunku wszystkiego decydowało Biuro Polityczne PZPR. System ten wbrew </w:t>
      </w:r>
      <w:r w:rsidR="00050F22">
        <w:rPr>
          <w:lang w:val="pl-PL"/>
        </w:rPr>
        <w:t>komunistycznym kontestatorom był niereformowalny i był wstrząsany krwawymi demonstracjami (1956, 1970, 1976, 1981/82).</w:t>
      </w:r>
    </w:p>
    <w:p w14:paraId="78A46A13" w14:textId="77777777" w:rsidR="0074462B" w:rsidRDefault="0074462B" w:rsidP="009F3A37">
      <w:pPr>
        <w:pStyle w:val="Bezodstpw"/>
        <w:rPr>
          <w:lang w:val="pl-PL"/>
        </w:rPr>
      </w:pPr>
    </w:p>
    <w:p w14:paraId="56864334" w14:textId="77777777" w:rsidR="000275F6" w:rsidRDefault="00D25942" w:rsidP="009F3A37">
      <w:pPr>
        <w:pStyle w:val="Bezodstpw"/>
        <w:rPr>
          <w:lang w:val="pl-PL"/>
        </w:rPr>
      </w:pPr>
      <w:r>
        <w:rPr>
          <w:lang w:val="pl-PL"/>
        </w:rPr>
        <w:t>Sformułowanie Zbrodnia Katyńska jest równie</w:t>
      </w:r>
      <w:r w:rsidR="005562C4">
        <w:rPr>
          <w:lang w:val="pl-PL"/>
        </w:rPr>
        <w:t>ż</w:t>
      </w:r>
      <w:r>
        <w:rPr>
          <w:lang w:val="pl-PL"/>
        </w:rPr>
        <w:t xml:space="preserve"> używane dla </w:t>
      </w:r>
      <w:r w:rsidR="00050F22">
        <w:rPr>
          <w:lang w:val="pl-PL"/>
        </w:rPr>
        <w:t xml:space="preserve">szerszego </w:t>
      </w:r>
      <w:r>
        <w:rPr>
          <w:lang w:val="pl-PL"/>
        </w:rPr>
        <w:t>określenia zbrodni sowieckich na Polakach w latach 1939-1941 lub też na określenie eksterminacji polskiej inteligencji na Kresach</w:t>
      </w:r>
      <w:r w:rsidR="009F3A37">
        <w:rPr>
          <w:lang w:val="pl-PL"/>
        </w:rPr>
        <w:t xml:space="preserve"> </w:t>
      </w:r>
      <w:r>
        <w:rPr>
          <w:lang w:val="pl-PL"/>
        </w:rPr>
        <w:t>II Rzeczypospolitej.</w:t>
      </w:r>
      <w:r w:rsidR="009F3A37">
        <w:rPr>
          <w:lang w:val="pl-PL"/>
        </w:rPr>
        <w:t xml:space="preserve"> Pewien przełom </w:t>
      </w:r>
      <w:r w:rsidR="00361E6B">
        <w:rPr>
          <w:lang w:val="pl-PL"/>
        </w:rPr>
        <w:t xml:space="preserve">w narracji </w:t>
      </w:r>
      <w:r w:rsidR="009F3A37">
        <w:rPr>
          <w:lang w:val="pl-PL"/>
        </w:rPr>
        <w:t xml:space="preserve">nastąpił dopiero w 1989 r. Powołany </w:t>
      </w:r>
      <w:r w:rsidR="00FA2D83">
        <w:rPr>
          <w:lang w:val="pl-PL"/>
        </w:rPr>
        <w:t xml:space="preserve">kilka lat później </w:t>
      </w:r>
      <w:r w:rsidR="009F3A37">
        <w:rPr>
          <w:lang w:val="pl-PL"/>
        </w:rPr>
        <w:t>Instytut Pamięci Narodowej podjął dalsze śledztwo i poszukiwania</w:t>
      </w:r>
      <w:r w:rsidR="00FA2D83">
        <w:rPr>
          <w:lang w:val="pl-PL"/>
        </w:rPr>
        <w:t xml:space="preserve"> grobów ofiar</w:t>
      </w:r>
      <w:r w:rsidR="009F3A37">
        <w:rPr>
          <w:lang w:val="pl-PL"/>
        </w:rPr>
        <w:t>. Nie doprowadziły one niestety do sprowadzenia szcz</w:t>
      </w:r>
      <w:r w:rsidR="0074462B">
        <w:rPr>
          <w:lang w:val="pl-PL"/>
        </w:rPr>
        <w:t>ą</w:t>
      </w:r>
      <w:r w:rsidR="009F3A37">
        <w:rPr>
          <w:lang w:val="pl-PL"/>
        </w:rPr>
        <w:t>tków Bohaterów do Ojczyzny. Istnieją jednak poza granicami Polski na nieludzkiej ziemi - Polskie Cmentarze Wojenne, które nie obejmują wszy</w:t>
      </w:r>
      <w:r w:rsidR="0074462B">
        <w:rPr>
          <w:lang w:val="pl-PL"/>
        </w:rPr>
        <w:t>st</w:t>
      </w:r>
      <w:r w:rsidR="009F3A37">
        <w:rPr>
          <w:lang w:val="pl-PL"/>
        </w:rPr>
        <w:t xml:space="preserve">kich ofiar tej zbrodni. Powstała Federacja </w:t>
      </w:r>
      <w:r w:rsidR="0074462B">
        <w:rPr>
          <w:lang w:val="pl-PL"/>
        </w:rPr>
        <w:t>O</w:t>
      </w:r>
      <w:r w:rsidR="009F3A37">
        <w:rPr>
          <w:lang w:val="pl-PL"/>
        </w:rPr>
        <w:t>rganizacji Rodzin Katyńskich, która grupuje potomków ofiar.</w:t>
      </w:r>
    </w:p>
    <w:p w14:paraId="77CCF5BB" w14:textId="77777777" w:rsidR="00BB2579" w:rsidRDefault="00BB2579" w:rsidP="009F3A37">
      <w:pPr>
        <w:pStyle w:val="Bezodstpw"/>
        <w:rPr>
          <w:lang w:val="pl-PL"/>
        </w:rPr>
      </w:pPr>
    </w:p>
    <w:p w14:paraId="0CFC10F4" w14:textId="74FCC7FE" w:rsidR="00BB2579" w:rsidRDefault="00BB2579" w:rsidP="009F3A37">
      <w:pPr>
        <w:pStyle w:val="Bezodstpw"/>
        <w:rPr>
          <w:lang w:val="pl-PL"/>
        </w:rPr>
      </w:pPr>
      <w:r>
        <w:rPr>
          <w:lang w:val="pl-PL"/>
        </w:rPr>
        <w:t>Jeżeli wymienia się tylko liczby ofiar nie ma się poczucia jaki był zasięg tej zbrodni dla polskiej elity, której przedstawiciele byli zarówno większością zawodowego korpusu oficerskiego jak również korpusu rezerwy. Oba totalitarne i zbrodnicze państwa wymieniały się doświadczeniami w likwidacji elity polskiej w początkowym okresie wojny do inwazji niemieckie</w:t>
      </w:r>
      <w:r w:rsidR="005345E1">
        <w:rPr>
          <w:lang w:val="pl-PL"/>
        </w:rPr>
        <w:t>j</w:t>
      </w:r>
      <w:r>
        <w:rPr>
          <w:lang w:val="pl-PL"/>
        </w:rPr>
        <w:t xml:space="preserve"> Rosji </w:t>
      </w:r>
      <w:r>
        <w:rPr>
          <w:lang w:val="pl-PL"/>
        </w:rPr>
        <w:lastRenderedPageBreak/>
        <w:t>Sowieckiej.</w:t>
      </w:r>
      <w:r w:rsidR="00361E6B">
        <w:rPr>
          <w:lang w:val="pl-PL"/>
        </w:rPr>
        <w:t xml:space="preserve"> Uderzenie sowieckie było precyzyjne – pozbawić Polski jej wykszatłconej elity, wiernych oficerów, policjantów, strażników granicznych, przedstawicieli sfer samorz</w:t>
      </w:r>
      <w:r w:rsidR="00050F22">
        <w:rPr>
          <w:lang w:val="pl-PL"/>
        </w:rPr>
        <w:t>ądowych, administracji państwowej, sądownictwa, wolnych zawodów</w:t>
      </w:r>
      <w:r w:rsidR="005345E1">
        <w:rPr>
          <w:lang w:val="pl-PL"/>
        </w:rPr>
        <w:t>,</w:t>
      </w:r>
      <w:r w:rsidR="00050F22">
        <w:rPr>
          <w:lang w:val="pl-PL"/>
        </w:rPr>
        <w:t xml:space="preserve"> a także przedstawicieli mniejszości narodowych, ale tych co chcieli być wierni Polsce.</w:t>
      </w:r>
    </w:p>
    <w:p w14:paraId="268E1D09" w14:textId="77777777" w:rsidR="001E211A" w:rsidRDefault="001E211A" w:rsidP="009F3A37">
      <w:pPr>
        <w:pStyle w:val="Bezodstpw"/>
        <w:rPr>
          <w:lang w:val="pl-PL"/>
        </w:rPr>
      </w:pPr>
    </w:p>
    <w:p w14:paraId="0925EDC7" w14:textId="1004E33C" w:rsidR="00050F22" w:rsidRDefault="009F3A37" w:rsidP="009F3A37">
      <w:pPr>
        <w:pStyle w:val="Bezodstpw"/>
        <w:rPr>
          <w:lang w:val="pl-PL"/>
        </w:rPr>
      </w:pPr>
      <w:r>
        <w:rPr>
          <w:lang w:val="pl-PL"/>
        </w:rPr>
        <w:t>Powoli powraca Katyń do pamięci narodowej, ale wiedza na temat tych co zginęli</w:t>
      </w:r>
      <w:r w:rsidR="004D40AE">
        <w:rPr>
          <w:lang w:val="pl-PL"/>
        </w:rPr>
        <w:t>, jaką niezwykłą stanowili kadrę dla Polski</w:t>
      </w:r>
      <w:r>
        <w:rPr>
          <w:lang w:val="pl-PL"/>
        </w:rPr>
        <w:t xml:space="preserve"> jest w dalszym ciągu minimalna. Podjęto piękną akcj</w:t>
      </w:r>
      <w:r w:rsidR="005562C4">
        <w:rPr>
          <w:lang w:val="pl-PL"/>
        </w:rPr>
        <w:t>ę</w:t>
      </w:r>
      <w:r>
        <w:rPr>
          <w:lang w:val="pl-PL"/>
        </w:rPr>
        <w:t xml:space="preserve"> sadzenia tzw. </w:t>
      </w:r>
      <w:r w:rsidR="005562C4">
        <w:rPr>
          <w:lang w:val="pl-PL"/>
        </w:rPr>
        <w:t>d</w:t>
      </w:r>
      <w:r>
        <w:rPr>
          <w:lang w:val="pl-PL"/>
        </w:rPr>
        <w:t>ębów katyńskich dla upamiętnienia każdej ofiary z imienia i nazwiska. Odbywają si</w:t>
      </w:r>
      <w:r w:rsidR="005562C4">
        <w:rPr>
          <w:lang w:val="pl-PL"/>
        </w:rPr>
        <w:t>ę</w:t>
      </w:r>
      <w:r>
        <w:rPr>
          <w:lang w:val="pl-PL"/>
        </w:rPr>
        <w:t xml:space="preserve"> pielgrzymki, rajdy i wiele odwiedzin cmentarzy - miejsc kaźni. W tym prymat wiedzie miejsce symbol - jakim jest sam Katyń - tzw. Kosogory</w:t>
      </w:r>
      <w:r w:rsidR="005562C4">
        <w:rPr>
          <w:lang w:val="pl-PL"/>
        </w:rPr>
        <w:t xml:space="preserve"> (Kozie Góry)</w:t>
      </w:r>
      <w:r>
        <w:rPr>
          <w:lang w:val="pl-PL"/>
        </w:rPr>
        <w:t xml:space="preserve"> - pod Smoleńskiem.</w:t>
      </w:r>
    </w:p>
    <w:p w14:paraId="0F1F95A1" w14:textId="77777777" w:rsidR="00050F22" w:rsidRDefault="00050F22" w:rsidP="009F3A37">
      <w:pPr>
        <w:pStyle w:val="Bezodstpw"/>
        <w:rPr>
          <w:lang w:val="pl-PL"/>
        </w:rPr>
      </w:pPr>
    </w:p>
    <w:p w14:paraId="5BD604B5" w14:textId="4486CB59" w:rsidR="00411FB3" w:rsidRDefault="00050F22" w:rsidP="009F3A37">
      <w:pPr>
        <w:pStyle w:val="Bezodstpw"/>
        <w:rPr>
          <w:lang w:val="pl-PL"/>
        </w:rPr>
      </w:pPr>
      <w:r>
        <w:rPr>
          <w:lang w:val="pl-PL"/>
        </w:rPr>
        <w:t>W 70. Rocznicę Zbrodni Katyńskiej nastąpił nowy dramat – katastrofa smoleńska.</w:t>
      </w:r>
      <w:r w:rsidR="009F3A37">
        <w:rPr>
          <w:lang w:val="pl-PL"/>
        </w:rPr>
        <w:t xml:space="preserve"> </w:t>
      </w:r>
      <w:r w:rsidR="00411FB3">
        <w:rPr>
          <w:lang w:val="pl-PL"/>
        </w:rPr>
        <w:t>N</w:t>
      </w:r>
      <w:r w:rsidR="009F3A37">
        <w:rPr>
          <w:lang w:val="pl-PL"/>
        </w:rPr>
        <w:t>iedaleko od tego miejsca</w:t>
      </w:r>
      <w:r w:rsidR="00886F45">
        <w:rPr>
          <w:lang w:val="pl-PL"/>
        </w:rPr>
        <w:t xml:space="preserve"> kaźni polskich oficerów,</w:t>
      </w:r>
      <w:r w:rsidR="009F3A37">
        <w:rPr>
          <w:lang w:val="pl-PL"/>
        </w:rPr>
        <w:t xml:space="preserve"> 10 kwietnia 2010 r. rozbił się polski wojskowy samolot TU-154M, na którego pokładzie leciała na obchody 70-lecia zbrodni katyńskiej polska oficjalna delegacja </w:t>
      </w:r>
      <w:r w:rsidR="00411FB3">
        <w:rPr>
          <w:lang w:val="pl-PL"/>
        </w:rPr>
        <w:t>państwowa.</w:t>
      </w:r>
      <w:r w:rsidR="009F3A37">
        <w:rPr>
          <w:lang w:val="pl-PL"/>
        </w:rPr>
        <w:t xml:space="preserve"> Cała delegacja </w:t>
      </w:r>
      <w:r w:rsidR="00722137">
        <w:rPr>
          <w:lang w:val="pl-PL"/>
        </w:rPr>
        <w:t xml:space="preserve">polska </w:t>
      </w:r>
      <w:r w:rsidR="00907436">
        <w:rPr>
          <w:lang w:val="pl-PL"/>
        </w:rPr>
        <w:t>wraz z załogą samolotu zginęła</w:t>
      </w:r>
      <w:r w:rsidR="0074462B">
        <w:rPr>
          <w:lang w:val="pl-PL"/>
        </w:rPr>
        <w:t xml:space="preserve"> - razem 96 osób,</w:t>
      </w:r>
      <w:r w:rsidR="00886F45">
        <w:rPr>
          <w:lang w:val="pl-PL"/>
        </w:rPr>
        <w:t xml:space="preserve"> </w:t>
      </w:r>
      <w:r w:rsidR="0074462B">
        <w:rPr>
          <w:lang w:val="pl-PL"/>
        </w:rPr>
        <w:t xml:space="preserve">wśród nich: prezydent RP </w:t>
      </w:r>
      <w:r w:rsidR="0074462B" w:rsidRPr="00FA2D83">
        <w:rPr>
          <w:lang w:val="pl-PL"/>
        </w:rPr>
        <w:t>Lech Kaczyński</w:t>
      </w:r>
      <w:r w:rsidR="0074462B">
        <w:rPr>
          <w:lang w:val="pl-PL"/>
        </w:rPr>
        <w:t xml:space="preserve"> z </w:t>
      </w:r>
      <w:r w:rsidR="0074462B" w:rsidRPr="00FA2D83">
        <w:rPr>
          <w:lang w:val="pl-PL"/>
        </w:rPr>
        <w:t>małżonką</w:t>
      </w:r>
      <w:hyperlink r:id="rId10" w:anchor="cite_note-diletant-6" w:history="1"/>
      <w:r w:rsidR="00411FB3">
        <w:rPr>
          <w:vertAlign w:val="superscript"/>
          <w:lang w:val="pl-PL"/>
        </w:rPr>
        <w:t xml:space="preserve"> </w:t>
      </w:r>
      <w:r w:rsidR="00411FB3">
        <w:rPr>
          <w:lang w:val="pl-PL"/>
        </w:rPr>
        <w:t>Marią</w:t>
      </w:r>
      <w:r w:rsidR="00886F45">
        <w:rPr>
          <w:lang w:val="pl-PL"/>
        </w:rPr>
        <w:t xml:space="preserve"> i</w:t>
      </w:r>
      <w:r w:rsidR="0074462B">
        <w:rPr>
          <w:lang w:val="pl-PL"/>
        </w:rPr>
        <w:t xml:space="preserve"> ostatni prezydent RP na uchodźstwie </w:t>
      </w:r>
      <w:r w:rsidR="0074462B" w:rsidRPr="00FA2D83">
        <w:rPr>
          <w:lang w:val="pl-PL"/>
        </w:rPr>
        <w:t>Ryszard Kaczorowski</w:t>
      </w:r>
      <w:r w:rsidR="00886F45">
        <w:rPr>
          <w:lang w:val="pl-PL"/>
        </w:rPr>
        <w:t>.</w:t>
      </w:r>
      <w:r w:rsidR="0074462B">
        <w:rPr>
          <w:lang w:val="pl-PL"/>
        </w:rPr>
        <w:t xml:space="preserve"> </w:t>
      </w:r>
    </w:p>
    <w:p w14:paraId="3C7F8D83" w14:textId="77777777" w:rsidR="00907436" w:rsidRDefault="00411FB3" w:rsidP="009F3A37">
      <w:pPr>
        <w:pStyle w:val="Bezodstpw"/>
        <w:rPr>
          <w:lang w:val="pl-PL"/>
        </w:rPr>
      </w:pPr>
      <w:r>
        <w:rPr>
          <w:lang w:val="pl-PL"/>
        </w:rPr>
        <w:t xml:space="preserve"> </w:t>
      </w:r>
    </w:p>
    <w:p w14:paraId="0464BACD" w14:textId="1BD81517" w:rsidR="00FA2D83" w:rsidRDefault="00907436" w:rsidP="009F3A37">
      <w:pPr>
        <w:pStyle w:val="Bezodstpw"/>
        <w:rPr>
          <w:lang w:val="pl-PL"/>
        </w:rPr>
      </w:pPr>
      <w:r>
        <w:rPr>
          <w:lang w:val="pl-PL"/>
        </w:rPr>
        <w:t>Ówczesny rząd polski n</w:t>
      </w:r>
      <w:r w:rsidR="00FA2D83">
        <w:rPr>
          <w:lang w:val="pl-PL"/>
        </w:rPr>
        <w:t>i</w:t>
      </w:r>
      <w:r>
        <w:rPr>
          <w:lang w:val="pl-PL"/>
        </w:rPr>
        <w:t xml:space="preserve">e wypełnił swoich obowiązków i postanowił oddać </w:t>
      </w:r>
      <w:r w:rsidR="00EF61E5">
        <w:rPr>
          <w:lang w:val="pl-PL"/>
        </w:rPr>
        <w:t>całkowicie</w:t>
      </w:r>
      <w:r>
        <w:rPr>
          <w:lang w:val="pl-PL"/>
        </w:rPr>
        <w:t xml:space="preserve"> śledztwo i</w:t>
      </w:r>
      <w:r w:rsidR="00FA2D83">
        <w:rPr>
          <w:lang w:val="pl-PL"/>
        </w:rPr>
        <w:t xml:space="preserve"> </w:t>
      </w:r>
      <w:r>
        <w:rPr>
          <w:lang w:val="pl-PL"/>
        </w:rPr>
        <w:t xml:space="preserve">zbadanie tej tragedii stronie rosyjskiej. </w:t>
      </w:r>
      <w:r w:rsidR="00722137">
        <w:rPr>
          <w:lang w:val="pl-PL"/>
        </w:rPr>
        <w:t xml:space="preserve">Rozpoczęto </w:t>
      </w:r>
      <w:r w:rsidR="00AF5CA3">
        <w:rPr>
          <w:lang w:val="pl-PL"/>
        </w:rPr>
        <w:t xml:space="preserve">bardzo nieudolnie - </w:t>
      </w:r>
      <w:r w:rsidR="00722137">
        <w:rPr>
          <w:lang w:val="pl-PL"/>
        </w:rPr>
        <w:t>polskie zbadanie katastrofy bez koniecznych dowodów, bez przekazania wraku samolotu, bez oryginalnych czarnych skrzynek</w:t>
      </w:r>
      <w:r w:rsidR="00FA2D83">
        <w:rPr>
          <w:lang w:val="pl-PL"/>
        </w:rPr>
        <w:t xml:space="preserve"> (rejestratorów lotu)</w:t>
      </w:r>
      <w:r w:rsidR="00722137">
        <w:rPr>
          <w:lang w:val="pl-PL"/>
        </w:rPr>
        <w:t>. Badania i po</w:t>
      </w:r>
      <w:r w:rsidR="00411FB3">
        <w:rPr>
          <w:lang w:val="pl-PL"/>
        </w:rPr>
        <w:t>lskie</w:t>
      </w:r>
      <w:r w:rsidR="00722137">
        <w:rPr>
          <w:lang w:val="pl-PL"/>
        </w:rPr>
        <w:t xml:space="preserve"> śledztwo przeprowadzano w sposób ska</w:t>
      </w:r>
      <w:r w:rsidR="00411FB3">
        <w:rPr>
          <w:lang w:val="pl-PL"/>
        </w:rPr>
        <w:t>nd</w:t>
      </w:r>
      <w:r w:rsidR="00722137">
        <w:rPr>
          <w:lang w:val="pl-PL"/>
        </w:rPr>
        <w:t xml:space="preserve">aliczny i </w:t>
      </w:r>
      <w:r w:rsidR="00EF61E5">
        <w:rPr>
          <w:lang w:val="pl-PL"/>
        </w:rPr>
        <w:t>urągający</w:t>
      </w:r>
      <w:r w:rsidR="00722137">
        <w:rPr>
          <w:lang w:val="pl-PL"/>
        </w:rPr>
        <w:t xml:space="preserve"> wszelkim zasadom. </w:t>
      </w:r>
      <w:r w:rsidR="00411FB3">
        <w:rPr>
          <w:lang w:val="pl-PL"/>
        </w:rPr>
        <w:t xml:space="preserve">Nie dokonano koniecznych badań wszystkich ciał ofiar katastrofy. </w:t>
      </w:r>
      <w:r>
        <w:rPr>
          <w:lang w:val="pl-PL"/>
        </w:rPr>
        <w:t xml:space="preserve">Po </w:t>
      </w:r>
      <w:r w:rsidR="00050F22">
        <w:rPr>
          <w:lang w:val="pl-PL"/>
        </w:rPr>
        <w:t>piętnastu</w:t>
      </w:r>
      <w:r>
        <w:rPr>
          <w:lang w:val="pl-PL"/>
        </w:rPr>
        <w:t xml:space="preserve"> latach nie znamy </w:t>
      </w:r>
      <w:r w:rsidR="00050F22">
        <w:rPr>
          <w:lang w:val="pl-PL"/>
        </w:rPr>
        <w:t xml:space="preserve">wszystkich </w:t>
      </w:r>
      <w:r>
        <w:rPr>
          <w:lang w:val="pl-PL"/>
        </w:rPr>
        <w:t xml:space="preserve">przyczyn tragedii i nie ma winnych. </w:t>
      </w:r>
      <w:r w:rsidR="00DB38B4">
        <w:rPr>
          <w:lang w:val="pl-PL"/>
        </w:rPr>
        <w:t>Zarówno strona rosyjska jak i polska uchyl</w:t>
      </w:r>
      <w:r w:rsidR="00050F22">
        <w:rPr>
          <w:lang w:val="pl-PL"/>
        </w:rPr>
        <w:t>iła</w:t>
      </w:r>
      <w:r w:rsidR="00DB38B4">
        <w:rPr>
          <w:lang w:val="pl-PL"/>
        </w:rPr>
        <w:t xml:space="preserve"> się od powołania międzynarodowej komisji</w:t>
      </w:r>
      <w:r w:rsidR="00FA2D83">
        <w:rPr>
          <w:lang w:val="pl-PL"/>
        </w:rPr>
        <w:t xml:space="preserve"> -</w:t>
      </w:r>
      <w:r w:rsidR="00DB38B4">
        <w:rPr>
          <w:lang w:val="pl-PL"/>
        </w:rPr>
        <w:t xml:space="preserve"> by zbadać przyczyny katastrofy. </w:t>
      </w:r>
      <w:r w:rsidR="00050F22">
        <w:rPr>
          <w:lang w:val="pl-PL"/>
        </w:rPr>
        <w:t xml:space="preserve">Natomiast wskutek zmian, które nastąpiły 15 X 2023, </w:t>
      </w:r>
      <w:r w:rsidR="00886F45">
        <w:rPr>
          <w:lang w:val="pl-PL"/>
        </w:rPr>
        <w:t>nowo powołany</w:t>
      </w:r>
      <w:r w:rsidR="00050F22">
        <w:rPr>
          <w:lang w:val="pl-PL"/>
        </w:rPr>
        <w:t xml:space="preserve"> rząd koalicyjny natychmiast wycofał z Internetu Raport Podkomisji Smoleńskiej</w:t>
      </w:r>
      <w:r w:rsidR="006567D0">
        <w:rPr>
          <w:lang w:val="pl-PL"/>
        </w:rPr>
        <w:t xml:space="preserve"> (do ponownego zbadania katastrofy smoleńskiej)</w:t>
      </w:r>
      <w:r w:rsidR="00050F22">
        <w:rPr>
          <w:lang w:val="pl-PL"/>
        </w:rPr>
        <w:t>, który jednoznacznie określił na podstawie dostępnych dowodów, że przyczyn</w:t>
      </w:r>
      <w:r w:rsidR="00886F45">
        <w:rPr>
          <w:lang w:val="pl-PL"/>
        </w:rPr>
        <w:t>ą</w:t>
      </w:r>
      <w:r w:rsidR="00050F22">
        <w:rPr>
          <w:lang w:val="pl-PL"/>
        </w:rPr>
        <w:t xml:space="preserve"> katastrofy był wybuch samolotu TU-154M nad ziemią, który spowodował rozrzucenie fragmentów samolotu w promieniu co najmniej 1.5 km od podstawowych części wraku.  </w:t>
      </w:r>
      <w:r w:rsidR="00F12676">
        <w:rPr>
          <w:lang w:val="pl-PL"/>
        </w:rPr>
        <w:t xml:space="preserve">Trwa </w:t>
      </w:r>
      <w:r w:rsidR="006567D0">
        <w:rPr>
          <w:lang w:val="pl-PL"/>
        </w:rPr>
        <w:t>ciągle</w:t>
      </w:r>
      <w:r w:rsidR="0029134D">
        <w:rPr>
          <w:lang w:val="pl-PL"/>
        </w:rPr>
        <w:t xml:space="preserve"> </w:t>
      </w:r>
      <w:r w:rsidR="00F12676">
        <w:rPr>
          <w:lang w:val="pl-PL"/>
        </w:rPr>
        <w:t xml:space="preserve">kampania oszczerstw w stosunku do pilotów i </w:t>
      </w:r>
      <w:r w:rsidR="00EF61E5">
        <w:rPr>
          <w:lang w:val="pl-PL"/>
        </w:rPr>
        <w:t>również</w:t>
      </w:r>
      <w:r w:rsidR="00F12676">
        <w:rPr>
          <w:lang w:val="pl-PL"/>
        </w:rPr>
        <w:t xml:space="preserve"> w stosunku do ofiar</w:t>
      </w:r>
      <w:r w:rsidR="00411FB3">
        <w:rPr>
          <w:lang w:val="pl-PL"/>
        </w:rPr>
        <w:t>,</w:t>
      </w:r>
      <w:r w:rsidR="00722137">
        <w:rPr>
          <w:lang w:val="pl-PL"/>
        </w:rPr>
        <w:t xml:space="preserve"> prowadzona </w:t>
      </w:r>
      <w:r w:rsidR="0029134D">
        <w:rPr>
          <w:lang w:val="pl-PL"/>
        </w:rPr>
        <w:t>ze zmiennym</w:t>
      </w:r>
      <w:r w:rsidR="00722137">
        <w:rPr>
          <w:lang w:val="pl-PL"/>
        </w:rPr>
        <w:t xml:space="preserve"> natężeniem przez środki masowego przekazu znajdujące si</w:t>
      </w:r>
      <w:r w:rsidR="005562C4">
        <w:rPr>
          <w:lang w:val="pl-PL"/>
        </w:rPr>
        <w:t>ę</w:t>
      </w:r>
      <w:r w:rsidR="00722137">
        <w:rPr>
          <w:lang w:val="pl-PL"/>
        </w:rPr>
        <w:t xml:space="preserve"> w rękach postkomunistów</w:t>
      </w:r>
      <w:r w:rsidR="0029134D">
        <w:rPr>
          <w:lang w:val="pl-PL"/>
        </w:rPr>
        <w:t xml:space="preserve"> i zwolenników obecnej większości parlamentarnej</w:t>
      </w:r>
      <w:r w:rsidR="00F12676">
        <w:rPr>
          <w:lang w:val="pl-PL"/>
        </w:rPr>
        <w:t xml:space="preserve">. </w:t>
      </w:r>
      <w:r w:rsidR="00722137">
        <w:rPr>
          <w:lang w:val="pl-PL"/>
        </w:rPr>
        <w:t xml:space="preserve">Powstała </w:t>
      </w:r>
      <w:r w:rsidR="006567D0">
        <w:rPr>
          <w:lang w:val="pl-PL"/>
        </w:rPr>
        <w:t xml:space="preserve">przed 2015, </w:t>
      </w:r>
      <w:r w:rsidR="00722137">
        <w:rPr>
          <w:lang w:val="pl-PL"/>
        </w:rPr>
        <w:t xml:space="preserve">Parlamentarna Grupa d/s Zbadania Przyczyn Tragedii Smoleńskiej </w:t>
      </w:r>
      <w:r w:rsidR="00886F45">
        <w:rPr>
          <w:lang w:val="pl-PL"/>
        </w:rPr>
        <w:t xml:space="preserve">pod </w:t>
      </w:r>
      <w:r w:rsidR="00411FB3">
        <w:rPr>
          <w:lang w:val="pl-PL"/>
        </w:rPr>
        <w:t>przew</w:t>
      </w:r>
      <w:r w:rsidR="00FA2D83">
        <w:rPr>
          <w:lang w:val="pl-PL"/>
        </w:rPr>
        <w:t>odnictwem</w:t>
      </w:r>
      <w:r w:rsidR="00411FB3">
        <w:rPr>
          <w:lang w:val="pl-PL"/>
        </w:rPr>
        <w:t xml:space="preserve"> </w:t>
      </w:r>
      <w:r w:rsidR="00FA2D83">
        <w:rPr>
          <w:lang w:val="pl-PL"/>
        </w:rPr>
        <w:t>m</w:t>
      </w:r>
      <w:r w:rsidR="00411FB3">
        <w:rPr>
          <w:lang w:val="pl-PL"/>
        </w:rPr>
        <w:t>in</w:t>
      </w:r>
      <w:r w:rsidR="00FA2D83">
        <w:rPr>
          <w:lang w:val="pl-PL"/>
        </w:rPr>
        <w:t>istra</w:t>
      </w:r>
      <w:r w:rsidR="00411FB3">
        <w:rPr>
          <w:lang w:val="pl-PL"/>
        </w:rPr>
        <w:t xml:space="preserve"> Antoniego Macierewicza, </w:t>
      </w:r>
      <w:r w:rsidR="00722137">
        <w:rPr>
          <w:lang w:val="pl-PL"/>
        </w:rPr>
        <w:t>u</w:t>
      </w:r>
      <w:r>
        <w:rPr>
          <w:lang w:val="pl-PL"/>
        </w:rPr>
        <w:t>dow</w:t>
      </w:r>
      <w:r w:rsidR="00F12676">
        <w:rPr>
          <w:lang w:val="pl-PL"/>
        </w:rPr>
        <w:t>o</w:t>
      </w:r>
      <w:r>
        <w:rPr>
          <w:lang w:val="pl-PL"/>
        </w:rPr>
        <w:t>dni</w:t>
      </w:r>
      <w:r w:rsidR="005562C4">
        <w:rPr>
          <w:lang w:val="pl-PL"/>
        </w:rPr>
        <w:t>ła</w:t>
      </w:r>
      <w:r>
        <w:rPr>
          <w:lang w:val="pl-PL"/>
        </w:rPr>
        <w:t xml:space="preserve"> błędy </w:t>
      </w:r>
      <w:r w:rsidR="00411FB3">
        <w:rPr>
          <w:lang w:val="pl-PL"/>
        </w:rPr>
        <w:t xml:space="preserve">w </w:t>
      </w:r>
      <w:r>
        <w:rPr>
          <w:lang w:val="pl-PL"/>
        </w:rPr>
        <w:t>opublikowany</w:t>
      </w:r>
      <w:r w:rsidR="00411FB3">
        <w:rPr>
          <w:lang w:val="pl-PL"/>
        </w:rPr>
        <w:t>ch</w:t>
      </w:r>
      <w:r>
        <w:rPr>
          <w:lang w:val="pl-PL"/>
        </w:rPr>
        <w:t xml:space="preserve"> dwó</w:t>
      </w:r>
      <w:r w:rsidR="00AB604E">
        <w:rPr>
          <w:lang w:val="pl-PL"/>
        </w:rPr>
        <w:t>ch</w:t>
      </w:r>
      <w:r>
        <w:rPr>
          <w:lang w:val="pl-PL"/>
        </w:rPr>
        <w:t xml:space="preserve"> raport</w:t>
      </w:r>
      <w:r w:rsidR="00AB604E">
        <w:rPr>
          <w:lang w:val="pl-PL"/>
        </w:rPr>
        <w:t>ach</w:t>
      </w:r>
      <w:r>
        <w:rPr>
          <w:lang w:val="pl-PL"/>
        </w:rPr>
        <w:t>: rosyjski</w:t>
      </w:r>
      <w:r w:rsidR="00AB604E">
        <w:rPr>
          <w:lang w:val="pl-PL"/>
        </w:rPr>
        <w:t>m w</w:t>
      </w:r>
      <w:r>
        <w:rPr>
          <w:lang w:val="pl-PL"/>
        </w:rPr>
        <w:t xml:space="preserve"> tzw. Rapor</w:t>
      </w:r>
      <w:r w:rsidR="00AB604E">
        <w:rPr>
          <w:lang w:val="pl-PL"/>
        </w:rPr>
        <w:t>cie</w:t>
      </w:r>
      <w:r>
        <w:rPr>
          <w:lang w:val="pl-PL"/>
        </w:rPr>
        <w:t xml:space="preserve"> </w:t>
      </w:r>
      <w:proofErr w:type="spellStart"/>
      <w:r>
        <w:rPr>
          <w:lang w:val="pl-PL"/>
        </w:rPr>
        <w:t>MAKu</w:t>
      </w:r>
      <w:proofErr w:type="spellEnd"/>
      <w:r>
        <w:rPr>
          <w:lang w:val="pl-PL"/>
        </w:rPr>
        <w:t xml:space="preserve"> (Komisji d/s Badań Wypadków Lotniczych na terenie Wspólnoty Państw Niepodległych powstałych z rozpadu tzw. ZSRS - co obejmuje Federacj</w:t>
      </w:r>
      <w:r w:rsidR="009340AE">
        <w:rPr>
          <w:lang w:val="pl-PL"/>
        </w:rPr>
        <w:t>ę</w:t>
      </w:r>
      <w:r>
        <w:rPr>
          <w:lang w:val="pl-PL"/>
        </w:rPr>
        <w:t xml:space="preserve"> Rosyjską)</w:t>
      </w:r>
      <w:r w:rsidR="00D20CFD">
        <w:rPr>
          <w:lang w:val="pl-PL"/>
        </w:rPr>
        <w:t xml:space="preserve"> </w:t>
      </w:r>
      <w:r w:rsidR="00F12676">
        <w:rPr>
          <w:lang w:val="pl-PL"/>
        </w:rPr>
        <w:t xml:space="preserve">i </w:t>
      </w:r>
      <w:r w:rsidR="00D20CFD">
        <w:rPr>
          <w:lang w:val="pl-PL"/>
        </w:rPr>
        <w:t>polski</w:t>
      </w:r>
      <w:r w:rsidR="00AB604E">
        <w:rPr>
          <w:lang w:val="pl-PL"/>
        </w:rPr>
        <w:t xml:space="preserve">m </w:t>
      </w:r>
      <w:r w:rsidR="00D20CFD">
        <w:rPr>
          <w:lang w:val="pl-PL"/>
        </w:rPr>
        <w:t>Rapor</w:t>
      </w:r>
      <w:r w:rsidR="00AB604E">
        <w:rPr>
          <w:lang w:val="pl-PL"/>
        </w:rPr>
        <w:t>cie</w:t>
      </w:r>
      <w:r w:rsidR="00D20CFD">
        <w:rPr>
          <w:lang w:val="pl-PL"/>
        </w:rPr>
        <w:t xml:space="preserve"> </w:t>
      </w:r>
      <w:r w:rsidR="009340AE">
        <w:rPr>
          <w:lang w:val="pl-PL"/>
        </w:rPr>
        <w:t>m</w:t>
      </w:r>
      <w:r w:rsidR="00F12676">
        <w:rPr>
          <w:lang w:val="pl-PL"/>
        </w:rPr>
        <w:t xml:space="preserve">in. </w:t>
      </w:r>
      <w:r w:rsidR="009340AE">
        <w:rPr>
          <w:lang w:val="pl-PL"/>
        </w:rPr>
        <w:t xml:space="preserve">Jerzego </w:t>
      </w:r>
      <w:r w:rsidR="00F12676">
        <w:rPr>
          <w:lang w:val="pl-PL"/>
        </w:rPr>
        <w:t>Millera</w:t>
      </w:r>
      <w:r>
        <w:rPr>
          <w:lang w:val="pl-PL"/>
        </w:rPr>
        <w:t xml:space="preserve">. </w:t>
      </w:r>
      <w:r w:rsidR="00305DE9">
        <w:rPr>
          <w:lang w:val="pl-PL"/>
        </w:rPr>
        <w:t xml:space="preserve">Po powstaniu Podkomisji </w:t>
      </w:r>
      <w:r w:rsidR="0029134D">
        <w:rPr>
          <w:lang w:val="pl-PL"/>
        </w:rPr>
        <w:t xml:space="preserve">Smoleńskiej </w:t>
      </w:r>
      <w:r w:rsidR="006567D0">
        <w:rPr>
          <w:lang w:val="pl-PL"/>
        </w:rPr>
        <w:t>w 2016</w:t>
      </w:r>
      <w:r w:rsidR="00305DE9">
        <w:rPr>
          <w:lang w:val="pl-PL"/>
        </w:rPr>
        <w:t xml:space="preserve"> rozpoczęto prace bardziej szczegółowe</w:t>
      </w:r>
      <w:r w:rsidR="0029134D">
        <w:rPr>
          <w:lang w:val="pl-PL"/>
        </w:rPr>
        <w:t>, które doprowadziły do powstania raportu opublikowanego w 20</w:t>
      </w:r>
      <w:r w:rsidR="006567D0">
        <w:rPr>
          <w:lang w:val="pl-PL"/>
        </w:rPr>
        <w:t xml:space="preserve">18 – jako tzw. raport techniczny, a w 2022 podkomisja opublikowała tzw. raport końcowy (zwany przez jej przeciwników raportem cząstkowym) stwierdzający, że katastrofa smoleńska została dokonana wskutek zamachu przez Rosję. Podkomisja ta została zlikwidowana 15 grudnia 2023 przez obecnego Ministra Obrony Narodowej. Na stronie MON ponownie wprowadzono Raport Komisji Millera całkowicie </w:t>
      </w:r>
      <w:r w:rsidR="006567D0">
        <w:rPr>
          <w:lang w:val="pl-PL"/>
        </w:rPr>
        <w:lastRenderedPageBreak/>
        <w:t xml:space="preserve">potwierdzający rosyjski Raport </w:t>
      </w:r>
      <w:proofErr w:type="spellStart"/>
      <w:r w:rsidR="006567D0">
        <w:rPr>
          <w:lang w:val="pl-PL"/>
        </w:rPr>
        <w:t>Anodiny</w:t>
      </w:r>
      <w:proofErr w:type="spellEnd"/>
      <w:r w:rsidR="006567D0">
        <w:rPr>
          <w:lang w:val="pl-PL"/>
        </w:rPr>
        <w:t>.</w:t>
      </w:r>
      <w:r w:rsidR="00522B0A">
        <w:rPr>
          <w:lang w:val="pl-PL"/>
        </w:rPr>
        <w:t xml:space="preserve"> Obecnie toczone są prace dążące do dyskredytacji tej podkomisji, m.in. związane z poniesionymi kosztami badań (przez specjalny zespół</w:t>
      </w:r>
      <w:r w:rsidR="00886F45">
        <w:rPr>
          <w:lang w:val="pl-PL"/>
        </w:rPr>
        <w:t>).</w:t>
      </w:r>
    </w:p>
    <w:p w14:paraId="038E95F4" w14:textId="5D7B9E60" w:rsidR="00907436" w:rsidRDefault="00907436" w:rsidP="009F3A37">
      <w:pPr>
        <w:pStyle w:val="Bezodstpw"/>
        <w:rPr>
          <w:lang w:val="pl-PL"/>
        </w:rPr>
      </w:pPr>
      <w:r>
        <w:rPr>
          <w:lang w:val="pl-PL"/>
        </w:rPr>
        <w:t xml:space="preserve">Ci, którzy byli związani z </w:t>
      </w:r>
      <w:r w:rsidR="00FC598E">
        <w:rPr>
          <w:lang w:val="pl-PL"/>
        </w:rPr>
        <w:t>Rosj</w:t>
      </w:r>
      <w:r w:rsidR="00FA2D83">
        <w:rPr>
          <w:lang w:val="pl-PL"/>
        </w:rPr>
        <w:t>ą</w:t>
      </w:r>
      <w:r w:rsidR="00FC598E">
        <w:rPr>
          <w:lang w:val="pl-PL"/>
        </w:rPr>
        <w:t xml:space="preserve"> i z </w:t>
      </w:r>
      <w:r>
        <w:rPr>
          <w:lang w:val="pl-PL"/>
        </w:rPr>
        <w:t xml:space="preserve">Putinem rozpoczęli w całym świecie </w:t>
      </w:r>
      <w:r w:rsidR="009340AE">
        <w:rPr>
          <w:lang w:val="pl-PL"/>
        </w:rPr>
        <w:t xml:space="preserve">zaraz po katastrofie pełną zakłamania </w:t>
      </w:r>
      <w:r>
        <w:rPr>
          <w:lang w:val="pl-PL"/>
        </w:rPr>
        <w:t xml:space="preserve">kampanię, że tragedia ta otworzy nowy pomyślny trend w stosunkach polsko-rosyjskich. </w:t>
      </w:r>
      <w:r w:rsidR="00F12676">
        <w:rPr>
          <w:lang w:val="pl-PL"/>
        </w:rPr>
        <w:t>Nie ominęła ona Ottawy</w:t>
      </w:r>
      <w:r w:rsidR="00522B0A">
        <w:rPr>
          <w:lang w:val="pl-PL"/>
        </w:rPr>
        <w:t>,</w:t>
      </w:r>
      <w:r w:rsidR="00F12676">
        <w:rPr>
          <w:lang w:val="pl-PL"/>
        </w:rPr>
        <w:t xml:space="preserve"> gdzie </w:t>
      </w:r>
      <w:r w:rsidR="009340AE">
        <w:rPr>
          <w:lang w:val="pl-PL"/>
        </w:rPr>
        <w:t>kilka</w:t>
      </w:r>
      <w:r w:rsidR="00F12676">
        <w:rPr>
          <w:lang w:val="pl-PL"/>
        </w:rPr>
        <w:t xml:space="preserve"> dni po tragedii </w:t>
      </w:r>
      <w:r w:rsidR="00F12676" w:rsidRPr="009340AE">
        <w:rPr>
          <w:i/>
          <w:lang w:val="pl-PL"/>
        </w:rPr>
        <w:t xml:space="preserve">Ottawa </w:t>
      </w:r>
      <w:proofErr w:type="spellStart"/>
      <w:r w:rsidR="00F12676" w:rsidRPr="009340AE">
        <w:rPr>
          <w:i/>
          <w:lang w:val="pl-PL"/>
        </w:rPr>
        <w:t>Citizen</w:t>
      </w:r>
      <w:proofErr w:type="spellEnd"/>
      <w:r w:rsidR="00F12676">
        <w:rPr>
          <w:lang w:val="pl-PL"/>
        </w:rPr>
        <w:t xml:space="preserve"> opublikował w jęz. angielskim artykuł sygnowany przez Leszka Millera, szefa SLD (partii wprost wyrosł</w:t>
      </w:r>
      <w:r w:rsidR="005562C4">
        <w:rPr>
          <w:lang w:val="pl-PL"/>
        </w:rPr>
        <w:t>ej</w:t>
      </w:r>
      <w:r w:rsidR="00F12676">
        <w:rPr>
          <w:lang w:val="pl-PL"/>
        </w:rPr>
        <w:t xml:space="preserve"> z PZPR</w:t>
      </w:r>
      <w:r w:rsidR="00FA2D83">
        <w:rPr>
          <w:lang w:val="pl-PL"/>
        </w:rPr>
        <w:t xml:space="preserve"> - zbrodniczej partii komunistów polskich</w:t>
      </w:r>
      <w:r w:rsidR="00F12676">
        <w:rPr>
          <w:lang w:val="pl-PL"/>
        </w:rPr>
        <w:t xml:space="preserve">) i </w:t>
      </w:r>
      <w:r w:rsidR="00FA2D83">
        <w:rPr>
          <w:lang w:val="pl-PL"/>
        </w:rPr>
        <w:t xml:space="preserve">prof. </w:t>
      </w:r>
      <w:r w:rsidR="00F12676">
        <w:rPr>
          <w:lang w:val="pl-PL"/>
        </w:rPr>
        <w:t xml:space="preserve">Piotra Dutkiewicza, </w:t>
      </w:r>
      <w:r w:rsidR="00522B0A">
        <w:rPr>
          <w:lang w:val="pl-PL"/>
        </w:rPr>
        <w:t xml:space="preserve">eksperta kanadyjskiego d/s. rosyjskich, </w:t>
      </w:r>
      <w:r w:rsidR="00F12676">
        <w:rPr>
          <w:lang w:val="pl-PL"/>
        </w:rPr>
        <w:t>że otw</w:t>
      </w:r>
      <w:r w:rsidR="009340AE">
        <w:rPr>
          <w:lang w:val="pl-PL"/>
        </w:rPr>
        <w:t>iera</w:t>
      </w:r>
      <w:r w:rsidR="00F12676">
        <w:rPr>
          <w:lang w:val="pl-PL"/>
        </w:rPr>
        <w:t xml:space="preserve"> się nowy etap w stosunkach polsko-rosyjskich. Nie przewidzieli </w:t>
      </w:r>
      <w:r w:rsidR="00411FB3">
        <w:rPr>
          <w:lang w:val="pl-PL"/>
        </w:rPr>
        <w:t>zwolennicy</w:t>
      </w:r>
      <w:r w:rsidR="00F12676">
        <w:rPr>
          <w:lang w:val="pl-PL"/>
        </w:rPr>
        <w:t xml:space="preserve"> Rosji i Putina, że dojdzie </w:t>
      </w:r>
      <w:r w:rsidR="009340AE">
        <w:rPr>
          <w:lang w:val="pl-PL"/>
        </w:rPr>
        <w:t xml:space="preserve">w 2014 r. </w:t>
      </w:r>
      <w:r w:rsidR="00F12676">
        <w:rPr>
          <w:lang w:val="pl-PL"/>
        </w:rPr>
        <w:t xml:space="preserve">do aneksji Krymu i otwartej wojny we wschodniej Ukrainie. Obecna sytuacja nie sprzyja wyjaśnieniu </w:t>
      </w:r>
      <w:r w:rsidR="00886F45">
        <w:rPr>
          <w:lang w:val="pl-PL"/>
        </w:rPr>
        <w:t xml:space="preserve">do końca przyczyn i odpowiedzialności za </w:t>
      </w:r>
      <w:r w:rsidR="00F12676">
        <w:rPr>
          <w:lang w:val="pl-PL"/>
        </w:rPr>
        <w:t>tragedi</w:t>
      </w:r>
      <w:r w:rsidR="00886F45">
        <w:rPr>
          <w:lang w:val="pl-PL"/>
        </w:rPr>
        <w:t>ę</w:t>
      </w:r>
      <w:r w:rsidR="00F12676">
        <w:rPr>
          <w:lang w:val="pl-PL"/>
        </w:rPr>
        <w:t xml:space="preserve"> pod Smoleńskiem. </w:t>
      </w:r>
      <w:r w:rsidR="00FA2D83">
        <w:rPr>
          <w:lang w:val="pl-PL"/>
        </w:rPr>
        <w:t>Istnieją już</w:t>
      </w:r>
      <w:r w:rsidR="00F12676">
        <w:rPr>
          <w:lang w:val="pl-PL"/>
        </w:rPr>
        <w:t xml:space="preserve"> istotne dowody, że doszło do </w:t>
      </w:r>
      <w:r w:rsidR="00522B0A">
        <w:rPr>
          <w:lang w:val="pl-PL"/>
        </w:rPr>
        <w:t>wybuchu,</w:t>
      </w:r>
      <w:r w:rsidR="00722137">
        <w:rPr>
          <w:lang w:val="pl-PL"/>
        </w:rPr>
        <w:t xml:space="preserve"> gdy samolot przebywał </w:t>
      </w:r>
      <w:r w:rsidR="00FC598E">
        <w:rPr>
          <w:lang w:val="pl-PL"/>
        </w:rPr>
        <w:t xml:space="preserve">jeszcze </w:t>
      </w:r>
      <w:r w:rsidR="00722137">
        <w:rPr>
          <w:lang w:val="pl-PL"/>
        </w:rPr>
        <w:t xml:space="preserve">nad ziemią. Manipulacja dot. Tragedii Smoleńskiej przyjmuje nowe formy i jest wykorzystywana w ostrej kampanii </w:t>
      </w:r>
      <w:r w:rsidR="006F4F4C">
        <w:rPr>
          <w:lang w:val="pl-PL"/>
        </w:rPr>
        <w:t>przed wyborami</w:t>
      </w:r>
      <w:r w:rsidR="00722137">
        <w:rPr>
          <w:lang w:val="pl-PL"/>
        </w:rPr>
        <w:t xml:space="preserve"> w Ojczyźnie.</w:t>
      </w:r>
    </w:p>
    <w:p w14:paraId="101B52FD" w14:textId="77777777" w:rsidR="00522B0A" w:rsidRDefault="00522B0A" w:rsidP="009F3A37">
      <w:pPr>
        <w:pStyle w:val="Bezodstpw"/>
        <w:rPr>
          <w:lang w:val="pl-PL"/>
        </w:rPr>
      </w:pPr>
    </w:p>
    <w:p w14:paraId="034B60DF" w14:textId="30D3DC87" w:rsidR="00522B0A" w:rsidRDefault="00522B0A" w:rsidP="009F3A37">
      <w:pPr>
        <w:pStyle w:val="Bezodstpw"/>
        <w:rPr>
          <w:lang w:val="pl-PL"/>
        </w:rPr>
      </w:pPr>
      <w:r>
        <w:rPr>
          <w:lang w:val="pl-PL"/>
        </w:rPr>
        <w:t>Wskutek Tragedii 10 kwietnia 2010 zginęło 96 osób, w tym polska oficjalna delegacja na obchody 70. Zbrodni Katyńskiej, w tym prof. Lech Kaczyński, Prezydent RP wraz z Małżonką Marią</w:t>
      </w:r>
      <w:r w:rsidR="00886F45">
        <w:rPr>
          <w:lang w:val="pl-PL"/>
        </w:rPr>
        <w:t xml:space="preserve"> i</w:t>
      </w:r>
      <w:r>
        <w:rPr>
          <w:lang w:val="pl-PL"/>
        </w:rPr>
        <w:t xml:space="preserve"> ostatni Prezydent RP na Uchodźstwie Ryszard Kaczorowski, wicemarszałkowie Sejmu i Senatu, 18 parlamentarzystów różnej opcji politycznej, dowódcy wszystkich Sił Zbrojnych RP, funkcjonariusze Biura Ochrony Rządu, pracownicy Kancelarii Prezydenta RP, szefowie instytucji państwowych jak Biura </w:t>
      </w:r>
      <w:r w:rsidR="00FC0C1A">
        <w:rPr>
          <w:lang w:val="pl-PL"/>
        </w:rPr>
        <w:t>Bezpieczeństwa</w:t>
      </w:r>
      <w:r>
        <w:rPr>
          <w:lang w:val="pl-PL"/>
        </w:rPr>
        <w:t xml:space="preserve"> Narodowego, Narodowego Banku Polskiego i Instytutu Pamięci Narodowej</w:t>
      </w:r>
      <w:r w:rsidR="00FC0C1A">
        <w:rPr>
          <w:lang w:val="pl-PL"/>
        </w:rPr>
        <w:t>, duchowni, przedstawiciele ministerstw, organizacji kombatanckich i społecznych, członkowie Rodziny Katyńskiej oraz osoby towarzyszące. Nie przeżyła żadna z osób na pokładzie samolotu. Samolot TU-154M był samolotem wojskowym z 36 Specjalnego Pułku Lotniczego i był w dyspozycji Szefa Kancelarii Prezesa Rady Ministrów, wtedy premierem był Donald Tusk. Ten sam samolot bez żadnych przeszkód lądował z delegacj</w:t>
      </w:r>
      <w:r w:rsidR="00EF61E5">
        <w:rPr>
          <w:lang w:val="pl-PL"/>
        </w:rPr>
        <w:t>ą</w:t>
      </w:r>
      <w:r w:rsidR="00FC0C1A">
        <w:rPr>
          <w:lang w:val="pl-PL"/>
        </w:rPr>
        <w:t xml:space="preserve"> właśnie prowadzoną przez </w:t>
      </w:r>
      <w:r w:rsidR="00EF61E5">
        <w:rPr>
          <w:lang w:val="pl-PL"/>
        </w:rPr>
        <w:t xml:space="preserve">D. </w:t>
      </w:r>
      <w:r w:rsidR="00FC0C1A">
        <w:rPr>
          <w:lang w:val="pl-PL"/>
        </w:rPr>
        <w:t xml:space="preserve">Tuska, który wraz z W. Putinem odwiedził </w:t>
      </w:r>
      <w:r w:rsidR="00EF61E5">
        <w:rPr>
          <w:lang w:val="pl-PL"/>
        </w:rPr>
        <w:t xml:space="preserve">Polski </w:t>
      </w:r>
      <w:r w:rsidR="00FC0C1A">
        <w:rPr>
          <w:lang w:val="pl-PL"/>
        </w:rPr>
        <w:t>Wojskowy Cmentarz w Katyniu pod Smoleńskiem. Do tej pory nie wyjaśniono, dlaczego te dwie wizyty zostały przeprowadzone oddzielnie.</w:t>
      </w:r>
    </w:p>
    <w:p w14:paraId="7DCFFDE2" w14:textId="77777777" w:rsidR="00E16F6D" w:rsidRDefault="00E16F6D" w:rsidP="009F3A37">
      <w:pPr>
        <w:pStyle w:val="Bezodstpw"/>
        <w:rPr>
          <w:lang w:val="pl-PL"/>
        </w:rPr>
      </w:pPr>
    </w:p>
    <w:p w14:paraId="2F4BD41F" w14:textId="417BE075" w:rsidR="00F07FAB" w:rsidRDefault="00E16F6D" w:rsidP="009F3A37">
      <w:pPr>
        <w:pStyle w:val="Bezodstpw"/>
        <w:rPr>
          <w:lang w:val="pl-PL"/>
        </w:rPr>
      </w:pPr>
      <w:r>
        <w:rPr>
          <w:lang w:val="pl-PL"/>
        </w:rPr>
        <w:t>Jedn</w:t>
      </w:r>
      <w:r w:rsidR="00EF61E5">
        <w:rPr>
          <w:lang w:val="pl-PL"/>
        </w:rPr>
        <w:t>ą</w:t>
      </w:r>
      <w:r>
        <w:rPr>
          <w:lang w:val="pl-PL"/>
        </w:rPr>
        <w:t xml:space="preserve"> z ofiar Smoleńska jest prof. </w:t>
      </w:r>
      <w:r w:rsidR="008732F5">
        <w:rPr>
          <w:lang w:val="pl-PL"/>
        </w:rPr>
        <w:t>Janusz Kurtyka</w:t>
      </w:r>
      <w:r w:rsidR="00F07FAB">
        <w:rPr>
          <w:lang w:val="pl-PL"/>
        </w:rPr>
        <w:t xml:space="preserve"> (1960 – 2010). W chwili katastrofy był Prezesem Instytutu Pamięci Narodowej. Spoczywa teraz na cmentarzu Rakowickim w Krakowie w Alei Zasłużonych, ale nie pozwolono Go pochować w specjalnej krypcie dla Zasłużonych w kościele św. Piotra i Pawła przy ul. Grodzkiej. Trudno w tej chwili przytaczać wszystkie osiągnięcia tego wybitnego historyka zarówno polskiego średniowiecza jak i czasów najnowszych nie wspominając istotnych reform samego Instytutu Pamięci Narodowej. Dzięki Profesorowi Kurtyce powstał pierwszy nowoczesny i niezwykle prężny zespół młodych historyków IPN, który rozpoczął badania w trzech podstawowych kierunkach: 1) badań ruchu ,,Solidarności”, 2) badań losów Żołnierzy Wyklętych-Niezłomnych, 3) badań aparatu represji UB, SB i WSI w PRL. To dzięki niemu zapoczątkowano wspaniałe cykle wydawnicze i stałe wydawnictwa IPN a wcześniej dopomógł w stworzeniu Społecznego Stowarzyszenia Wolność i Niezawisłość w Krakowie (m.in. seria holenderskiego Słownika Oporu Przeciwko PRL).</w:t>
      </w:r>
    </w:p>
    <w:p w14:paraId="0B156DF9" w14:textId="77777777" w:rsidR="00FC598E" w:rsidRDefault="00FC598E" w:rsidP="009F3A37">
      <w:pPr>
        <w:pStyle w:val="Bezodstpw"/>
        <w:rPr>
          <w:lang w:val="pl-PL"/>
        </w:rPr>
      </w:pPr>
    </w:p>
    <w:p w14:paraId="5028B296" w14:textId="485EBC6C" w:rsidR="00FA2D83" w:rsidRDefault="00FC598E" w:rsidP="009F3A37">
      <w:pPr>
        <w:pStyle w:val="Bezodstpw"/>
        <w:rPr>
          <w:lang w:val="pl-PL"/>
        </w:rPr>
      </w:pPr>
      <w:r>
        <w:rPr>
          <w:lang w:val="pl-PL"/>
        </w:rPr>
        <w:t>Dwa kłamstwa katyńskie i smoleńskie chocia</w:t>
      </w:r>
      <w:r w:rsidR="005562C4">
        <w:rPr>
          <w:lang w:val="pl-PL"/>
        </w:rPr>
        <w:t>ż</w:t>
      </w:r>
      <w:r>
        <w:rPr>
          <w:lang w:val="pl-PL"/>
        </w:rPr>
        <w:t xml:space="preserve"> </w:t>
      </w:r>
      <w:r w:rsidR="00FC0C1A">
        <w:rPr>
          <w:lang w:val="pl-PL"/>
        </w:rPr>
        <w:t>w</w:t>
      </w:r>
      <w:r>
        <w:rPr>
          <w:lang w:val="pl-PL"/>
        </w:rPr>
        <w:t xml:space="preserve"> innej skali są wymownym przykładem niełatwej</w:t>
      </w:r>
      <w:r w:rsidR="00FA2D83">
        <w:rPr>
          <w:lang w:val="pl-PL"/>
        </w:rPr>
        <w:t>,</w:t>
      </w:r>
      <w:r>
        <w:rPr>
          <w:lang w:val="pl-PL"/>
        </w:rPr>
        <w:t xml:space="preserve"> najnowszej historii Polski</w:t>
      </w:r>
      <w:r w:rsidR="009340AE">
        <w:rPr>
          <w:lang w:val="pl-PL"/>
        </w:rPr>
        <w:t xml:space="preserve">. Są wielkim wyzwaniem dla wszystkich Polaków, w tym również dla Polonii kanadyjskiej. W chwili obecnej - </w:t>
      </w:r>
      <w:r w:rsidR="00FA2D83">
        <w:rPr>
          <w:lang w:val="pl-PL"/>
        </w:rPr>
        <w:t xml:space="preserve">w </w:t>
      </w:r>
      <w:r w:rsidR="009340AE">
        <w:rPr>
          <w:lang w:val="pl-PL"/>
        </w:rPr>
        <w:t xml:space="preserve">chwili </w:t>
      </w:r>
      <w:r w:rsidR="00411FB3">
        <w:rPr>
          <w:lang w:val="pl-PL"/>
        </w:rPr>
        <w:t>niew</w:t>
      </w:r>
      <w:r w:rsidR="005562C4">
        <w:rPr>
          <w:lang w:val="pl-PL"/>
        </w:rPr>
        <w:t>ą</w:t>
      </w:r>
      <w:r w:rsidR="00411FB3">
        <w:rPr>
          <w:lang w:val="pl-PL"/>
        </w:rPr>
        <w:t xml:space="preserve">tpliwie </w:t>
      </w:r>
      <w:r w:rsidR="009340AE">
        <w:rPr>
          <w:lang w:val="pl-PL"/>
        </w:rPr>
        <w:t xml:space="preserve">historycznej </w:t>
      </w:r>
      <w:r w:rsidR="009340AE">
        <w:rPr>
          <w:lang w:val="pl-PL"/>
        </w:rPr>
        <w:lastRenderedPageBreak/>
        <w:t>konieczn</w:t>
      </w:r>
      <w:r w:rsidR="00411FB3">
        <w:rPr>
          <w:lang w:val="pl-PL"/>
        </w:rPr>
        <w:t>e</w:t>
      </w:r>
      <w:r w:rsidR="009340AE">
        <w:rPr>
          <w:lang w:val="pl-PL"/>
        </w:rPr>
        <w:t xml:space="preserve"> będzie </w:t>
      </w:r>
      <w:r w:rsidR="00AB604E">
        <w:rPr>
          <w:lang w:val="pl-PL"/>
        </w:rPr>
        <w:t xml:space="preserve">wyrażenie </w:t>
      </w:r>
      <w:r w:rsidR="00411FB3">
        <w:rPr>
          <w:lang w:val="pl-PL"/>
        </w:rPr>
        <w:t>poparci</w:t>
      </w:r>
      <w:r w:rsidR="00AB604E">
        <w:rPr>
          <w:lang w:val="pl-PL"/>
        </w:rPr>
        <w:t>a</w:t>
      </w:r>
      <w:r w:rsidR="00411FB3">
        <w:rPr>
          <w:lang w:val="pl-PL"/>
        </w:rPr>
        <w:t xml:space="preserve"> dla</w:t>
      </w:r>
      <w:r w:rsidR="009340AE">
        <w:rPr>
          <w:lang w:val="pl-PL"/>
        </w:rPr>
        <w:t xml:space="preserve"> </w:t>
      </w:r>
      <w:r w:rsidR="00411FB3">
        <w:rPr>
          <w:lang w:val="pl-PL"/>
        </w:rPr>
        <w:t>tych</w:t>
      </w:r>
      <w:r w:rsidR="009340AE">
        <w:rPr>
          <w:lang w:val="pl-PL"/>
        </w:rPr>
        <w:t xml:space="preserve"> ludzi, którzy uniemożliwią dalszą degradację Polski, deptania Jej historii, tradycji, tożsamości narodowej - wszystkiego </w:t>
      </w:r>
      <w:r w:rsidR="001269C3">
        <w:rPr>
          <w:lang w:val="pl-PL"/>
        </w:rPr>
        <w:t xml:space="preserve">czym </w:t>
      </w:r>
      <w:r w:rsidR="009340AE">
        <w:rPr>
          <w:lang w:val="pl-PL"/>
        </w:rPr>
        <w:t>jesteśmy i kim być pragniemy. K</w:t>
      </w:r>
      <w:r w:rsidR="00263842">
        <w:rPr>
          <w:lang w:val="pl-PL"/>
        </w:rPr>
        <w:t>o</w:t>
      </w:r>
      <w:r w:rsidR="009340AE">
        <w:rPr>
          <w:lang w:val="pl-PL"/>
        </w:rPr>
        <w:t xml:space="preserve">nieczny jest wysiłek nas wszystkich. </w:t>
      </w:r>
    </w:p>
    <w:p w14:paraId="1DD877BF" w14:textId="77777777" w:rsidR="00886F45" w:rsidRDefault="00886F45" w:rsidP="009F3A37">
      <w:pPr>
        <w:pStyle w:val="Bezodstpw"/>
        <w:rPr>
          <w:lang w:val="pl-PL"/>
        </w:rPr>
      </w:pPr>
    </w:p>
    <w:p w14:paraId="22A3462B" w14:textId="43120A08" w:rsidR="00886F45" w:rsidRDefault="00B44CA9" w:rsidP="00B44CA9">
      <w:pPr>
        <w:pStyle w:val="Bezodstpw"/>
        <w:jc w:val="center"/>
        <w:rPr>
          <w:lang w:val="pl-PL"/>
        </w:rPr>
      </w:pPr>
      <w:r>
        <w:rPr>
          <w:noProof/>
          <w:lang w:val="pl-PL"/>
        </w:rPr>
        <w:drawing>
          <wp:inline distT="0" distB="0" distL="0" distR="0" wp14:anchorId="2617A588" wp14:editId="5DD9AE44">
            <wp:extent cx="5011200" cy="3574800"/>
            <wp:effectExtent l="0" t="0" r="0" b="6985"/>
            <wp:docPr id="4315954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95402" name="Picture 431595402"/>
                    <pic:cNvPicPr/>
                  </pic:nvPicPr>
                  <pic:blipFill>
                    <a:blip r:embed="rId11">
                      <a:extLst>
                        <a:ext uri="{28A0092B-C50C-407E-A947-70E740481C1C}">
                          <a14:useLocalDpi xmlns:a14="http://schemas.microsoft.com/office/drawing/2010/main" val="0"/>
                        </a:ext>
                      </a:extLst>
                    </a:blip>
                    <a:stretch>
                      <a:fillRect/>
                    </a:stretch>
                  </pic:blipFill>
                  <pic:spPr>
                    <a:xfrm>
                      <a:off x="0" y="0"/>
                      <a:ext cx="5011200" cy="3574800"/>
                    </a:xfrm>
                    <a:prstGeom prst="rect">
                      <a:avLst/>
                    </a:prstGeom>
                  </pic:spPr>
                </pic:pic>
              </a:graphicData>
            </a:graphic>
          </wp:inline>
        </w:drawing>
      </w:r>
    </w:p>
    <w:p w14:paraId="449B9B9E" w14:textId="2BF2B6B0" w:rsidR="00886F45" w:rsidRDefault="00886F45" w:rsidP="00886F45">
      <w:pPr>
        <w:pStyle w:val="Bezodstpw"/>
        <w:jc w:val="center"/>
        <w:rPr>
          <w:lang w:val="pl-PL"/>
        </w:rPr>
      </w:pPr>
    </w:p>
    <w:p w14:paraId="4458091F" w14:textId="3B4B59D5" w:rsidR="00FA2D83" w:rsidRPr="00B44CA9" w:rsidRDefault="00765AA7" w:rsidP="009F3A37">
      <w:pPr>
        <w:pStyle w:val="Bezodstpw"/>
        <w:rPr>
          <w:rFonts w:asciiTheme="minorHAnsi" w:hAnsiTheme="minorHAnsi" w:cstheme="minorHAnsi"/>
          <w:sz w:val="22"/>
          <w:szCs w:val="22"/>
          <w:lang w:val="pl-PL"/>
        </w:rPr>
      </w:pPr>
      <w:r>
        <w:rPr>
          <w:rFonts w:asciiTheme="minorHAnsi" w:hAnsiTheme="minorHAnsi" w:cstheme="minorHAnsi"/>
          <w:sz w:val="22"/>
          <w:szCs w:val="22"/>
          <w:lang w:val="pl-PL"/>
        </w:rPr>
        <w:t>Doc. dr hab. Janusz Kurtyka (13 VIII 1960, Kraków – 10 IV 2010, Smoleńsk), Prezes Instytutu Pamięci Narodowej</w:t>
      </w:r>
      <w:r w:rsidR="00601464">
        <w:rPr>
          <w:rFonts w:asciiTheme="minorHAnsi" w:hAnsiTheme="minorHAnsi" w:cstheme="minorHAnsi"/>
          <w:sz w:val="22"/>
          <w:szCs w:val="22"/>
          <w:lang w:val="pl-PL"/>
        </w:rPr>
        <w:t xml:space="preserve"> (od 2005)</w:t>
      </w:r>
      <w:r>
        <w:rPr>
          <w:rFonts w:asciiTheme="minorHAnsi" w:hAnsiTheme="minorHAnsi" w:cstheme="minorHAnsi"/>
          <w:sz w:val="22"/>
          <w:szCs w:val="22"/>
          <w:lang w:val="pl-PL"/>
        </w:rPr>
        <w:t>, historyk</w:t>
      </w:r>
      <w:r w:rsidR="00601464">
        <w:rPr>
          <w:rFonts w:asciiTheme="minorHAnsi" w:hAnsiTheme="minorHAnsi" w:cstheme="minorHAnsi"/>
          <w:sz w:val="22"/>
          <w:szCs w:val="22"/>
          <w:lang w:val="pl-PL"/>
        </w:rPr>
        <w:t xml:space="preserve">. </w:t>
      </w:r>
      <w:r>
        <w:rPr>
          <w:rFonts w:asciiTheme="minorHAnsi" w:hAnsiTheme="minorHAnsi" w:cstheme="minorHAnsi"/>
          <w:sz w:val="22"/>
          <w:szCs w:val="22"/>
          <w:lang w:val="pl-PL"/>
        </w:rPr>
        <w:t>specjalizował się w genealogii, historii nowożytnej i historii średniowiecza, jak również w naukach pomocniczych historii, był autorem ponad 140 prac naukowych, w tym pozycji książkowych (</w:t>
      </w:r>
      <w:proofErr w:type="spellStart"/>
      <w:r>
        <w:rPr>
          <w:rFonts w:asciiTheme="minorHAnsi" w:hAnsiTheme="minorHAnsi" w:cstheme="minorHAnsi"/>
          <w:sz w:val="22"/>
          <w:szCs w:val="22"/>
          <w:lang w:val="pl-PL"/>
        </w:rPr>
        <w:t>n.p</w:t>
      </w:r>
      <w:proofErr w:type="spellEnd"/>
      <w:r>
        <w:rPr>
          <w:rFonts w:asciiTheme="minorHAnsi" w:hAnsiTheme="minorHAnsi" w:cstheme="minorHAnsi"/>
          <w:sz w:val="22"/>
          <w:szCs w:val="22"/>
          <w:lang w:val="pl-PL"/>
        </w:rPr>
        <w:t xml:space="preserve">. </w:t>
      </w:r>
      <w:r w:rsidRPr="00765AA7">
        <w:rPr>
          <w:rFonts w:asciiTheme="minorHAnsi" w:hAnsiTheme="minorHAnsi" w:cstheme="minorHAnsi"/>
          <w:i/>
          <w:iCs/>
          <w:sz w:val="22"/>
          <w:szCs w:val="22"/>
          <w:lang w:val="pl-PL"/>
        </w:rPr>
        <w:t>Tęczyńscy, Studium z dziejów polskiej elity w średniowieczu</w:t>
      </w:r>
      <w:r>
        <w:rPr>
          <w:rFonts w:asciiTheme="minorHAnsi" w:hAnsiTheme="minorHAnsi" w:cstheme="minorHAnsi"/>
          <w:sz w:val="22"/>
          <w:szCs w:val="22"/>
          <w:lang w:val="pl-PL"/>
        </w:rPr>
        <w:t xml:space="preserve">). Pracownik naukowo-dydaktyczny m.in. w Wyższej Szkole Filozoficzno-Pedagogicznej </w:t>
      </w:r>
      <w:proofErr w:type="spellStart"/>
      <w:r>
        <w:rPr>
          <w:rFonts w:asciiTheme="minorHAnsi" w:hAnsiTheme="minorHAnsi" w:cstheme="minorHAnsi"/>
          <w:sz w:val="22"/>
          <w:szCs w:val="22"/>
          <w:lang w:val="pl-PL"/>
        </w:rPr>
        <w:t>Ignatianum</w:t>
      </w:r>
      <w:proofErr w:type="spellEnd"/>
      <w:r w:rsidR="00601464">
        <w:rPr>
          <w:rFonts w:asciiTheme="minorHAnsi" w:hAnsiTheme="minorHAnsi" w:cstheme="minorHAnsi"/>
          <w:sz w:val="22"/>
          <w:szCs w:val="22"/>
          <w:lang w:val="pl-PL"/>
        </w:rPr>
        <w:t>, działacz Solidarności oraz różnych inicjatyw konserwatywnych kręgów politycznych. Zginął 10 IV 2010 pod Smoleńskiem.</w:t>
      </w:r>
    </w:p>
    <w:p w14:paraId="7C1A4824" w14:textId="77777777" w:rsidR="00886F45" w:rsidRDefault="00886F45" w:rsidP="009F3A37">
      <w:pPr>
        <w:pStyle w:val="Bezodstpw"/>
        <w:rPr>
          <w:lang w:val="pl-PL"/>
        </w:rPr>
      </w:pPr>
    </w:p>
    <w:p w14:paraId="0062C1EF" w14:textId="4DA36E9B" w:rsidR="001269C3" w:rsidRDefault="001269C3" w:rsidP="009F3A37">
      <w:pPr>
        <w:pStyle w:val="Bezodstpw"/>
        <w:rPr>
          <w:lang w:val="pl-PL"/>
        </w:rPr>
      </w:pPr>
      <w:r>
        <w:rPr>
          <w:lang w:val="pl-PL"/>
        </w:rPr>
        <w:t>Czcimy</w:t>
      </w:r>
      <w:r w:rsidR="009340AE">
        <w:rPr>
          <w:lang w:val="pl-PL"/>
        </w:rPr>
        <w:t xml:space="preserve"> dzisiaj imię bohaterów, którzy polegli wypełniając </w:t>
      </w:r>
      <w:r w:rsidR="00FA2D83">
        <w:rPr>
          <w:lang w:val="pl-PL"/>
        </w:rPr>
        <w:t xml:space="preserve">do końca </w:t>
      </w:r>
      <w:r w:rsidR="009340AE">
        <w:rPr>
          <w:lang w:val="pl-PL"/>
        </w:rPr>
        <w:t>swoją powinność dla Ojczyzny - tych z Katynia i tych spod Smoleńska.</w:t>
      </w:r>
      <w:r>
        <w:rPr>
          <w:lang w:val="pl-PL"/>
        </w:rPr>
        <w:t xml:space="preserve"> </w:t>
      </w:r>
      <w:r w:rsidR="009340AE">
        <w:rPr>
          <w:lang w:val="pl-PL"/>
        </w:rPr>
        <w:t>Cześć i chwała Bohaterom, którzy swe życie oddali za wolność Ojczyzny w imię hasła:</w:t>
      </w:r>
      <w:r>
        <w:rPr>
          <w:lang w:val="pl-PL"/>
        </w:rPr>
        <w:t xml:space="preserve"> </w:t>
      </w:r>
      <w:r w:rsidR="009340AE" w:rsidRPr="001269C3">
        <w:rPr>
          <w:lang w:val="pl-PL"/>
        </w:rPr>
        <w:t>Bóg, Honor i Ojczyzna.</w:t>
      </w:r>
      <w:r w:rsidR="00294509" w:rsidRPr="001269C3">
        <w:rPr>
          <w:lang w:val="pl-PL"/>
        </w:rPr>
        <w:t xml:space="preserve"> </w:t>
      </w:r>
    </w:p>
    <w:p w14:paraId="67B68EDE" w14:textId="77777777" w:rsidR="00FA2D83" w:rsidRPr="00717E2B" w:rsidRDefault="00FA2D83" w:rsidP="009F3A37">
      <w:pPr>
        <w:pStyle w:val="Bezodstpw"/>
        <w:rPr>
          <w:lang w:val="pl-PL"/>
        </w:rPr>
      </w:pPr>
    </w:p>
    <w:p w14:paraId="6193B875" w14:textId="77777777" w:rsidR="004C59F0" w:rsidRPr="00717E2B" w:rsidRDefault="009340AE" w:rsidP="009F3A37">
      <w:pPr>
        <w:pStyle w:val="Bezodstpw"/>
        <w:rPr>
          <w:lang w:val="pl-PL"/>
        </w:rPr>
      </w:pPr>
      <w:r w:rsidRPr="00717E2B">
        <w:rPr>
          <w:lang w:val="pl-PL"/>
        </w:rPr>
        <w:t>VERITAS SEMPER VINCIT!</w:t>
      </w:r>
      <w:r w:rsidR="00AB604E" w:rsidRPr="00717E2B">
        <w:rPr>
          <w:lang w:val="pl-PL"/>
        </w:rPr>
        <w:t xml:space="preserve">  </w:t>
      </w:r>
    </w:p>
    <w:p w14:paraId="7B18589C" w14:textId="77777777" w:rsidR="009340AE" w:rsidRDefault="009340AE" w:rsidP="009F3A37">
      <w:pPr>
        <w:pStyle w:val="Bezodstpw"/>
        <w:rPr>
          <w:lang w:val="pl-PL"/>
        </w:rPr>
      </w:pPr>
      <w:r>
        <w:rPr>
          <w:lang w:val="pl-PL"/>
        </w:rPr>
        <w:t>Prawda zawsze zwycięży!</w:t>
      </w:r>
    </w:p>
    <w:p w14:paraId="700C5F64" w14:textId="77777777" w:rsidR="00FC0C1A" w:rsidRDefault="00FC0C1A" w:rsidP="009F3A37">
      <w:pPr>
        <w:pStyle w:val="Bezodstpw"/>
        <w:rPr>
          <w:lang w:val="pl-PL"/>
        </w:rPr>
      </w:pPr>
    </w:p>
    <w:p w14:paraId="25B46FF3" w14:textId="327AEA4A" w:rsidR="00FC0C1A" w:rsidRDefault="00FC0C1A" w:rsidP="009F3A37">
      <w:pPr>
        <w:pStyle w:val="Bezodstpw"/>
        <w:rPr>
          <w:lang w:val="pl-PL"/>
        </w:rPr>
      </w:pPr>
      <w:r>
        <w:rPr>
          <w:lang w:val="pl-PL"/>
        </w:rPr>
        <w:t xml:space="preserve">Jest to napis widniejący na Tablicy Katyń 1940 – Smoleńsk 2010 w naszym kościele. Pod nią </w:t>
      </w:r>
      <w:r w:rsidR="00601464">
        <w:rPr>
          <w:lang w:val="pl-PL"/>
        </w:rPr>
        <w:t>są</w:t>
      </w:r>
      <w:r>
        <w:rPr>
          <w:lang w:val="pl-PL"/>
        </w:rPr>
        <w:t xml:space="preserve"> złożone ampułki z ziemią zroszoną polską krwią z Katynia i ze Smoleńska.</w:t>
      </w:r>
    </w:p>
    <w:p w14:paraId="67F8ED44" w14:textId="720CCF7C" w:rsidR="00FA2D83" w:rsidRDefault="00FC0C1A" w:rsidP="009F3A37">
      <w:pPr>
        <w:pStyle w:val="Bezodstpw"/>
        <w:rPr>
          <w:lang w:val="pl-PL"/>
        </w:rPr>
      </w:pPr>
      <w:r>
        <w:rPr>
          <w:lang w:val="pl-PL"/>
        </w:rPr>
        <w:t>Oddajmy dzisiaj nas</w:t>
      </w:r>
      <w:r w:rsidR="00601464">
        <w:rPr>
          <w:lang w:val="pl-PL"/>
        </w:rPr>
        <w:t>z</w:t>
      </w:r>
      <w:r>
        <w:rPr>
          <w:lang w:val="pl-PL"/>
        </w:rPr>
        <w:t xml:space="preserve"> hołd poległym </w:t>
      </w:r>
      <w:r w:rsidR="00784226">
        <w:rPr>
          <w:lang w:val="pl-PL"/>
        </w:rPr>
        <w:t>w</w:t>
      </w:r>
      <w:r>
        <w:rPr>
          <w:lang w:val="pl-PL"/>
        </w:rPr>
        <w:t xml:space="preserve"> Zbrodni Katyńskiej i Tragedii Smoleńskiej.</w:t>
      </w:r>
    </w:p>
    <w:p w14:paraId="53B338F9" w14:textId="77777777" w:rsidR="00FA2D83" w:rsidRDefault="00FA2D83" w:rsidP="009F3A37">
      <w:pPr>
        <w:pStyle w:val="Bezodstpw"/>
        <w:rPr>
          <w:lang w:val="pl-PL"/>
        </w:rPr>
      </w:pPr>
    </w:p>
    <w:p w14:paraId="2F71DBB6" w14:textId="485A0BCC" w:rsidR="00FA2D83" w:rsidRDefault="00FA2D83" w:rsidP="009F3A37">
      <w:pPr>
        <w:pStyle w:val="Bezodstpw"/>
        <w:rPr>
          <w:lang w:val="pl-PL"/>
        </w:rPr>
      </w:pPr>
      <w:r>
        <w:rPr>
          <w:lang w:val="pl-PL"/>
        </w:rPr>
        <w:t>Maciej Jabłoński</w:t>
      </w:r>
    </w:p>
    <w:sectPr w:rsidR="00FA2D83" w:rsidSect="009F2556">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84D2" w14:textId="77777777" w:rsidR="00475987" w:rsidRDefault="00475987" w:rsidP="00D25942">
      <w:pPr>
        <w:spacing w:after="0" w:line="240" w:lineRule="auto"/>
      </w:pPr>
      <w:r>
        <w:separator/>
      </w:r>
    </w:p>
  </w:endnote>
  <w:endnote w:type="continuationSeparator" w:id="0">
    <w:p w14:paraId="39990C7B" w14:textId="77777777" w:rsidR="00475987" w:rsidRDefault="00475987" w:rsidP="00D2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68F6" w14:textId="77777777" w:rsidR="00D25942" w:rsidRDefault="00D25942">
    <w:pPr>
      <w:pStyle w:val="Footer"/>
      <w:jc w:val="center"/>
    </w:pPr>
    <w:r>
      <w:fldChar w:fldCharType="begin"/>
    </w:r>
    <w:r>
      <w:instrText xml:space="preserve"> PAGE   \* MERGEFORMAT </w:instrText>
    </w:r>
    <w:r>
      <w:fldChar w:fldCharType="separate"/>
    </w:r>
    <w:r w:rsidR="00FA2D83">
      <w:rPr>
        <w:noProof/>
      </w:rPr>
      <w:t>1</w:t>
    </w:r>
    <w:r>
      <w:fldChar w:fldCharType="end"/>
    </w:r>
  </w:p>
  <w:p w14:paraId="4EBA7A69" w14:textId="77777777" w:rsidR="00D25942" w:rsidRDefault="00D25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89AF" w14:textId="77777777" w:rsidR="00475987" w:rsidRDefault="00475987" w:rsidP="00D25942">
      <w:pPr>
        <w:spacing w:after="0" w:line="240" w:lineRule="auto"/>
      </w:pPr>
      <w:r>
        <w:separator/>
      </w:r>
    </w:p>
  </w:footnote>
  <w:footnote w:type="continuationSeparator" w:id="0">
    <w:p w14:paraId="01A18122" w14:textId="77777777" w:rsidR="00475987" w:rsidRDefault="00475987" w:rsidP="00D25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32CDF"/>
    <w:multiLevelType w:val="hybridMultilevel"/>
    <w:tmpl w:val="48FC67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1035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59"/>
    <w:rsid w:val="000275F6"/>
    <w:rsid w:val="00034A62"/>
    <w:rsid w:val="00050F22"/>
    <w:rsid w:val="000A6721"/>
    <w:rsid w:val="000A6D87"/>
    <w:rsid w:val="001071BB"/>
    <w:rsid w:val="001269C3"/>
    <w:rsid w:val="001A180E"/>
    <w:rsid w:val="001E211A"/>
    <w:rsid w:val="00201CF0"/>
    <w:rsid w:val="00263842"/>
    <w:rsid w:val="002765FA"/>
    <w:rsid w:val="00286FBF"/>
    <w:rsid w:val="0029134D"/>
    <w:rsid w:val="00294509"/>
    <w:rsid w:val="002C0715"/>
    <w:rsid w:val="002F33BF"/>
    <w:rsid w:val="00305DE9"/>
    <w:rsid w:val="00311364"/>
    <w:rsid w:val="00361E6B"/>
    <w:rsid w:val="003C6578"/>
    <w:rsid w:val="003F079F"/>
    <w:rsid w:val="00411FB3"/>
    <w:rsid w:val="00475987"/>
    <w:rsid w:val="004C59F0"/>
    <w:rsid w:val="004D40AE"/>
    <w:rsid w:val="004E752E"/>
    <w:rsid w:val="004E7DE1"/>
    <w:rsid w:val="00522B0A"/>
    <w:rsid w:val="005345E1"/>
    <w:rsid w:val="00546B48"/>
    <w:rsid w:val="00555B59"/>
    <w:rsid w:val="005562C4"/>
    <w:rsid w:val="00565DA8"/>
    <w:rsid w:val="005D1403"/>
    <w:rsid w:val="005D23D8"/>
    <w:rsid w:val="005E4663"/>
    <w:rsid w:val="00601464"/>
    <w:rsid w:val="00612D6A"/>
    <w:rsid w:val="006241B2"/>
    <w:rsid w:val="006567D0"/>
    <w:rsid w:val="006665D1"/>
    <w:rsid w:val="006F4F4C"/>
    <w:rsid w:val="007010E0"/>
    <w:rsid w:val="00717E2B"/>
    <w:rsid w:val="00722137"/>
    <w:rsid w:val="0074462B"/>
    <w:rsid w:val="00765AA7"/>
    <w:rsid w:val="00767C6F"/>
    <w:rsid w:val="00784226"/>
    <w:rsid w:val="007D0C2C"/>
    <w:rsid w:val="007D60B2"/>
    <w:rsid w:val="007D6437"/>
    <w:rsid w:val="008249E7"/>
    <w:rsid w:val="008732F5"/>
    <w:rsid w:val="00886F45"/>
    <w:rsid w:val="008E2580"/>
    <w:rsid w:val="00907436"/>
    <w:rsid w:val="009340AE"/>
    <w:rsid w:val="00953701"/>
    <w:rsid w:val="0098790F"/>
    <w:rsid w:val="009938E7"/>
    <w:rsid w:val="009F2556"/>
    <w:rsid w:val="009F3A37"/>
    <w:rsid w:val="00A82D8A"/>
    <w:rsid w:val="00A849EE"/>
    <w:rsid w:val="00AB604E"/>
    <w:rsid w:val="00AF5CA3"/>
    <w:rsid w:val="00B30A34"/>
    <w:rsid w:val="00B44CA9"/>
    <w:rsid w:val="00B4549A"/>
    <w:rsid w:val="00B60D16"/>
    <w:rsid w:val="00B76EAA"/>
    <w:rsid w:val="00BB2579"/>
    <w:rsid w:val="00BF0DCF"/>
    <w:rsid w:val="00C31E5A"/>
    <w:rsid w:val="00CA3598"/>
    <w:rsid w:val="00CB53AE"/>
    <w:rsid w:val="00CF7884"/>
    <w:rsid w:val="00D158B0"/>
    <w:rsid w:val="00D20CFD"/>
    <w:rsid w:val="00D25942"/>
    <w:rsid w:val="00D54824"/>
    <w:rsid w:val="00DB38B4"/>
    <w:rsid w:val="00DC5187"/>
    <w:rsid w:val="00DF1983"/>
    <w:rsid w:val="00DF1FE9"/>
    <w:rsid w:val="00E16F6D"/>
    <w:rsid w:val="00E33FEF"/>
    <w:rsid w:val="00E77BE6"/>
    <w:rsid w:val="00EF61E5"/>
    <w:rsid w:val="00F07FAB"/>
    <w:rsid w:val="00F12676"/>
    <w:rsid w:val="00F9401C"/>
    <w:rsid w:val="00FA2D83"/>
    <w:rsid w:val="00FC0C1A"/>
    <w:rsid w:val="00FC598E"/>
    <w:rsid w:val="00FD04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A45A"/>
  <w15:chartTrackingRefBased/>
  <w15:docId w15:val="{609BA662-52A3-44B6-9BAE-7C1F6D10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5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zodstpw">
    <w:name w:val="Bez odstępów"/>
    <w:uiPriority w:val="1"/>
    <w:qFormat/>
    <w:rsid w:val="002F33BF"/>
    <w:rPr>
      <w:rFonts w:ascii="Times New Roman" w:eastAsia="Times New Roman" w:hAnsi="Times New Roman"/>
      <w:sz w:val="24"/>
      <w:szCs w:val="24"/>
      <w:lang w:val="en-US" w:eastAsia="en-US"/>
    </w:rPr>
  </w:style>
  <w:style w:type="paragraph" w:styleId="Header">
    <w:name w:val="header"/>
    <w:basedOn w:val="Normal"/>
    <w:link w:val="HeaderChar"/>
    <w:uiPriority w:val="99"/>
    <w:semiHidden/>
    <w:unhideWhenUsed/>
    <w:rsid w:val="00D25942"/>
    <w:pPr>
      <w:tabs>
        <w:tab w:val="center" w:pos="4680"/>
        <w:tab w:val="right" w:pos="9360"/>
      </w:tabs>
    </w:pPr>
  </w:style>
  <w:style w:type="character" w:customStyle="1" w:styleId="HeaderChar">
    <w:name w:val="Header Char"/>
    <w:link w:val="Header"/>
    <w:uiPriority w:val="99"/>
    <w:semiHidden/>
    <w:rsid w:val="00D25942"/>
    <w:rPr>
      <w:sz w:val="22"/>
      <w:szCs w:val="22"/>
      <w:lang w:eastAsia="en-US"/>
    </w:rPr>
  </w:style>
  <w:style w:type="paragraph" w:styleId="Footer">
    <w:name w:val="footer"/>
    <w:basedOn w:val="Normal"/>
    <w:link w:val="FooterChar"/>
    <w:uiPriority w:val="99"/>
    <w:unhideWhenUsed/>
    <w:rsid w:val="00D25942"/>
    <w:pPr>
      <w:tabs>
        <w:tab w:val="center" w:pos="4680"/>
        <w:tab w:val="right" w:pos="9360"/>
      </w:tabs>
    </w:pPr>
  </w:style>
  <w:style w:type="character" w:customStyle="1" w:styleId="FooterChar">
    <w:name w:val="Footer Char"/>
    <w:link w:val="Footer"/>
    <w:uiPriority w:val="99"/>
    <w:rsid w:val="00D25942"/>
    <w:rPr>
      <w:sz w:val="22"/>
      <w:szCs w:val="22"/>
      <w:lang w:eastAsia="en-US"/>
    </w:rPr>
  </w:style>
  <w:style w:type="paragraph" w:styleId="List">
    <w:name w:val="List"/>
    <w:basedOn w:val="Normal"/>
    <w:uiPriority w:val="99"/>
    <w:unhideWhenUsed/>
    <w:rsid w:val="00907436"/>
    <w:pPr>
      <w:ind w:left="283" w:hanging="283"/>
      <w:contextualSpacing/>
    </w:pPr>
  </w:style>
  <w:style w:type="paragraph" w:styleId="Date">
    <w:name w:val="Date"/>
    <w:basedOn w:val="Normal"/>
    <w:next w:val="Normal"/>
    <w:link w:val="DateChar"/>
    <w:uiPriority w:val="99"/>
    <w:unhideWhenUsed/>
    <w:rsid w:val="00907436"/>
  </w:style>
  <w:style w:type="character" w:customStyle="1" w:styleId="DateChar">
    <w:name w:val="Date Char"/>
    <w:link w:val="Date"/>
    <w:uiPriority w:val="99"/>
    <w:rsid w:val="00907436"/>
    <w:rPr>
      <w:sz w:val="22"/>
      <w:szCs w:val="22"/>
      <w:lang w:eastAsia="en-US"/>
    </w:rPr>
  </w:style>
  <w:style w:type="paragraph" w:styleId="BodyText">
    <w:name w:val="Body Text"/>
    <w:basedOn w:val="Normal"/>
    <w:link w:val="BodyTextChar"/>
    <w:uiPriority w:val="99"/>
    <w:unhideWhenUsed/>
    <w:rsid w:val="00907436"/>
    <w:pPr>
      <w:spacing w:after="120"/>
    </w:pPr>
  </w:style>
  <w:style w:type="character" w:customStyle="1" w:styleId="BodyTextChar">
    <w:name w:val="Body Text Char"/>
    <w:link w:val="BodyText"/>
    <w:uiPriority w:val="99"/>
    <w:rsid w:val="00907436"/>
    <w:rPr>
      <w:sz w:val="22"/>
      <w:szCs w:val="22"/>
      <w:lang w:eastAsia="en-US"/>
    </w:rPr>
  </w:style>
  <w:style w:type="character" w:styleId="Hyperlink">
    <w:name w:val="Hyperlink"/>
    <w:uiPriority w:val="99"/>
    <w:semiHidden/>
    <w:unhideWhenUsed/>
    <w:rsid w:val="0074462B"/>
    <w:rPr>
      <w:color w:val="0000FF"/>
      <w:u w:val="single"/>
    </w:rPr>
  </w:style>
  <w:style w:type="paragraph" w:styleId="EndnoteText">
    <w:name w:val="endnote text"/>
    <w:basedOn w:val="Normal"/>
    <w:link w:val="EndnoteTextChar"/>
    <w:uiPriority w:val="99"/>
    <w:semiHidden/>
    <w:unhideWhenUsed/>
    <w:rsid w:val="00DB38B4"/>
    <w:rPr>
      <w:sz w:val="20"/>
      <w:szCs w:val="20"/>
    </w:rPr>
  </w:style>
  <w:style w:type="character" w:customStyle="1" w:styleId="EndnoteTextChar">
    <w:name w:val="Endnote Text Char"/>
    <w:link w:val="EndnoteText"/>
    <w:uiPriority w:val="99"/>
    <w:semiHidden/>
    <w:rsid w:val="00DB38B4"/>
    <w:rPr>
      <w:lang w:eastAsia="en-US"/>
    </w:rPr>
  </w:style>
  <w:style w:type="character" w:styleId="EndnoteReference">
    <w:name w:val="endnote reference"/>
    <w:uiPriority w:val="99"/>
    <w:semiHidden/>
    <w:unhideWhenUsed/>
    <w:rsid w:val="00DB38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hyperlink" Target="http://pl.wikipedia.org/wiki/Katastrofa_polskiego_Tu-154_w_Smole%C5%84sk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3999</Words>
  <Characters>22797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26743</CharactersWithSpaces>
  <SharedDoc>false</SharedDoc>
  <HLinks>
    <vt:vector size="6" baseType="variant">
      <vt:variant>
        <vt:i4>1245307</vt:i4>
      </vt:variant>
      <vt:variant>
        <vt:i4>0</vt:i4>
      </vt:variant>
      <vt:variant>
        <vt:i4>0</vt:i4>
      </vt:variant>
      <vt:variant>
        <vt:i4>5</vt:i4>
      </vt:variant>
      <vt:variant>
        <vt:lpwstr>http://pl.wikipedia.org/wiki/Katastrofa_polskiego_Tu-154_w_Smole%C5%84sku</vt:lpwstr>
      </vt:variant>
      <vt:variant>
        <vt:lpwstr>cite_note-diletant-6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Alexandra Jablonski</cp:lastModifiedBy>
  <cp:revision>2</cp:revision>
  <cp:lastPrinted>2025-03-31T21:45:00Z</cp:lastPrinted>
  <dcterms:created xsi:type="dcterms:W3CDTF">2025-05-09T00:41:00Z</dcterms:created>
  <dcterms:modified xsi:type="dcterms:W3CDTF">2025-05-09T00:41:00Z</dcterms:modified>
</cp:coreProperties>
</file>